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6F" w:rsidRPr="00D125E4" w:rsidRDefault="00D65B6F" w:rsidP="00C27010">
      <w:pPr>
        <w:spacing w:after="0" w:line="240" w:lineRule="auto"/>
        <w:rPr>
          <w:rFonts w:ascii="Times New Roman" w:eastAsia="Times New Roman" w:hAnsi="Times New Roman" w:cs="Times New Roman"/>
          <w:b/>
          <w:caps/>
          <w:sz w:val="24"/>
          <w:szCs w:val="24"/>
          <w:lang w:val="sq-AL"/>
        </w:rPr>
      </w:pPr>
      <w:r w:rsidRPr="00D125E4">
        <w:rPr>
          <w:rFonts w:ascii="Times New Roman" w:hAnsi="Times New Roman" w:cs="Times New Roman"/>
          <w:b/>
          <w:noProof/>
          <w:sz w:val="24"/>
          <w:szCs w:val="24"/>
        </w:rPr>
        <w:drawing>
          <wp:anchor distT="0" distB="0" distL="114300" distR="114300" simplePos="0" relativeHeight="251659264" behindDoc="0" locked="0" layoutInCell="1" allowOverlap="1" wp14:anchorId="4697E3C8" wp14:editId="4C0A5868">
            <wp:simplePos x="0" y="0"/>
            <wp:positionH relativeFrom="margin">
              <wp:align>left</wp:align>
            </wp:positionH>
            <wp:positionV relativeFrom="paragraph">
              <wp:posOffset>0</wp:posOffset>
            </wp:positionV>
            <wp:extent cx="5695950" cy="7677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767715"/>
                    </a:xfrm>
                    <a:prstGeom prst="rect">
                      <a:avLst/>
                    </a:prstGeom>
                    <a:noFill/>
                    <a:ln>
                      <a:noFill/>
                    </a:ln>
                  </pic:spPr>
                </pic:pic>
              </a:graphicData>
            </a:graphic>
          </wp:anchor>
        </w:drawing>
      </w:r>
      <w:r w:rsidR="009D2477">
        <w:rPr>
          <w:rFonts w:ascii="Times New Roman" w:eastAsia="Times New Roman" w:hAnsi="Times New Roman" w:cs="Times New Roman"/>
          <w:b/>
          <w:caps/>
          <w:sz w:val="24"/>
          <w:szCs w:val="24"/>
          <w:lang w:val="sq-AL"/>
        </w:rPr>
        <w:t xml:space="preserve">                                               </w:t>
      </w:r>
      <w:r w:rsidRPr="00D125E4">
        <w:rPr>
          <w:rFonts w:ascii="Times New Roman" w:eastAsia="Times New Roman" w:hAnsi="Times New Roman" w:cs="Times New Roman"/>
          <w:b/>
          <w:caps/>
          <w:sz w:val="24"/>
          <w:szCs w:val="24"/>
          <w:lang w:val="sq-AL"/>
        </w:rPr>
        <w:t>MINISTRIA E DREJT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SIS</w:t>
      </w:r>
      <w:r w:rsidRPr="00D125E4">
        <w:rPr>
          <w:rFonts w:ascii="Times New Roman" w:eastAsia="Times New Roman" w:hAnsi="Times New Roman" w:cs="Times New Roman"/>
          <w:b/>
          <w:sz w:val="24"/>
          <w:szCs w:val="24"/>
          <w:lang w:val="sq-AL"/>
        </w:rPr>
        <w:t>Ë</w:t>
      </w:r>
    </w:p>
    <w:p w:rsidR="00D65B6F" w:rsidRPr="00D125E4" w:rsidRDefault="00D65B6F" w:rsidP="00C27010">
      <w:pPr>
        <w:spacing w:after="0" w:line="240" w:lineRule="auto"/>
        <w:jc w:val="center"/>
        <w:rPr>
          <w:rFonts w:ascii="Times New Roman" w:eastAsia="Times New Roman" w:hAnsi="Times New Roman" w:cs="Times New Roman"/>
          <w:b/>
          <w:caps/>
          <w:sz w:val="24"/>
          <w:szCs w:val="24"/>
          <w:lang w:val="sq-AL"/>
        </w:rPr>
      </w:pPr>
      <w:r w:rsidRPr="00D125E4">
        <w:rPr>
          <w:rFonts w:ascii="Times New Roman" w:eastAsia="Times New Roman" w:hAnsi="Times New Roman" w:cs="Times New Roman"/>
          <w:b/>
          <w:caps/>
          <w:sz w:val="24"/>
          <w:szCs w:val="24"/>
          <w:lang w:val="sq-AL"/>
        </w:rPr>
        <w:t xml:space="preserve"> Qendra e PARANDALIMIT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KRIMEVE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MITURVE DHE T</w:t>
      </w:r>
      <w:r w:rsidRPr="00D125E4">
        <w:rPr>
          <w:rFonts w:ascii="Times New Roman" w:eastAsia="Times New Roman" w:hAnsi="Times New Roman" w:cs="Times New Roman"/>
          <w:b/>
          <w:sz w:val="24"/>
          <w:szCs w:val="24"/>
          <w:lang w:val="sq-AL"/>
        </w:rPr>
        <w:t>Ë</w:t>
      </w:r>
      <w:r w:rsidRPr="00D125E4">
        <w:rPr>
          <w:rFonts w:ascii="Times New Roman" w:eastAsia="Times New Roman" w:hAnsi="Times New Roman" w:cs="Times New Roman"/>
          <w:b/>
          <w:caps/>
          <w:sz w:val="24"/>
          <w:szCs w:val="24"/>
          <w:lang w:val="sq-AL"/>
        </w:rPr>
        <w:t xml:space="preserve"> RINJVE</w:t>
      </w:r>
    </w:p>
    <w:p w:rsidR="00D65B6F" w:rsidRPr="00D125E4" w:rsidRDefault="009D2477" w:rsidP="009D2477">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D65B6F" w:rsidRPr="00D125E4">
        <w:rPr>
          <w:rFonts w:ascii="Times New Roman" w:hAnsi="Times New Roman" w:cs="Times New Roman"/>
          <w:b/>
          <w:sz w:val="24"/>
          <w:szCs w:val="24"/>
          <w:lang w:val="sq-AL"/>
        </w:rPr>
        <w:t>DREJTORI</w:t>
      </w:r>
    </w:p>
    <w:p w:rsidR="00D65B6F" w:rsidRPr="00D125E4" w:rsidRDefault="0092683A" w:rsidP="00D65B6F">
      <w:pPr>
        <w:tabs>
          <w:tab w:val="left" w:pos="2730"/>
        </w:tabs>
        <w:rPr>
          <w:rFonts w:ascii="Times New Roman" w:hAnsi="Times New Roman" w:cs="Times New Roman"/>
          <w:sz w:val="24"/>
          <w:szCs w:val="24"/>
          <w:lang w:val="sq-AL"/>
        </w:rPr>
      </w:pPr>
      <w:r w:rsidRPr="00D125E4">
        <w:rPr>
          <w:rFonts w:ascii="Times New Roman" w:hAnsi="Times New Roman" w:cs="Times New Roman"/>
          <w:sz w:val="24"/>
          <w:szCs w:val="24"/>
          <w:lang w:val="sq-AL"/>
        </w:rPr>
        <w:t>Nr.</w:t>
      </w:r>
      <w:r>
        <w:rPr>
          <w:rFonts w:ascii="Times New Roman" w:hAnsi="Times New Roman" w:cs="Times New Roman"/>
          <w:sz w:val="24"/>
          <w:szCs w:val="24"/>
          <w:lang w:val="sq-AL"/>
        </w:rPr>
        <w:t>______</w:t>
      </w:r>
      <w:r w:rsidR="00D65B6F" w:rsidRPr="00D125E4">
        <w:rPr>
          <w:rFonts w:ascii="Times New Roman" w:hAnsi="Times New Roman" w:cs="Times New Roman"/>
          <w:sz w:val="24"/>
          <w:szCs w:val="24"/>
          <w:lang w:val="sq-AL"/>
        </w:rPr>
        <w:t>Prot</w:t>
      </w:r>
      <w:r>
        <w:rPr>
          <w:rFonts w:ascii="Times New Roman" w:hAnsi="Times New Roman" w:cs="Times New Roman"/>
          <w:sz w:val="24"/>
          <w:szCs w:val="24"/>
          <w:lang w:val="sq-AL"/>
        </w:rPr>
        <w:t>.</w:t>
      </w:r>
      <w:r w:rsidR="00D65B6F" w:rsidRPr="00D125E4">
        <w:rPr>
          <w:rFonts w:ascii="Times New Roman" w:hAnsi="Times New Roman" w:cs="Times New Roman"/>
          <w:sz w:val="24"/>
          <w:szCs w:val="24"/>
          <w:lang w:val="sq-AL"/>
        </w:rPr>
        <w:t xml:space="preserve">                                                                                           Tiranë më,___.___.202</w:t>
      </w:r>
      <w:r w:rsidR="00587CB5">
        <w:rPr>
          <w:rFonts w:ascii="Times New Roman" w:hAnsi="Times New Roman" w:cs="Times New Roman"/>
          <w:sz w:val="24"/>
          <w:szCs w:val="24"/>
          <w:lang w:val="sq-AL"/>
        </w:rPr>
        <w:t>4</w:t>
      </w:r>
    </w:p>
    <w:p w:rsidR="00D65B6F" w:rsidRPr="00D125E4" w:rsidRDefault="00D65B6F" w:rsidP="00917063">
      <w:pPr>
        <w:spacing w:after="200" w:line="360" w:lineRule="auto"/>
        <w:rPr>
          <w:rFonts w:ascii="Times New Roman" w:eastAsia="Times New Roman" w:hAnsi="Times New Roman" w:cs="Times New Roman"/>
          <w:b/>
          <w:caps/>
          <w:sz w:val="24"/>
          <w:szCs w:val="24"/>
          <w:lang w:val="sq-AL"/>
        </w:rPr>
      </w:pPr>
    </w:p>
    <w:p w:rsidR="00875319" w:rsidRPr="00D125E4" w:rsidRDefault="00875319" w:rsidP="00875319">
      <w:pPr>
        <w:spacing w:after="200" w:line="360" w:lineRule="auto"/>
        <w:jc w:val="center"/>
        <w:rPr>
          <w:rFonts w:ascii="Times New Roman" w:eastAsia="Calibri" w:hAnsi="Times New Roman" w:cs="Times New Roman"/>
          <w:b/>
          <w:sz w:val="24"/>
          <w:szCs w:val="24"/>
          <w:lang w:val="sq-AL"/>
        </w:rPr>
      </w:pPr>
      <w:r w:rsidRPr="00D125E4">
        <w:rPr>
          <w:rFonts w:ascii="Times New Roman" w:eastAsia="Calibri" w:hAnsi="Times New Roman" w:cs="Times New Roman"/>
          <w:b/>
          <w:sz w:val="24"/>
          <w:szCs w:val="24"/>
          <w:lang w:val="sq-AL"/>
        </w:rPr>
        <w:t>FTESË PËR NEGOCIATA</w:t>
      </w:r>
    </w:p>
    <w:p w:rsidR="0060166C" w:rsidRPr="00D125E4" w:rsidRDefault="0060166C" w:rsidP="00875319">
      <w:pPr>
        <w:shd w:val="clear" w:color="auto" w:fill="FFFFFF"/>
        <w:spacing w:after="360" w:line="276" w:lineRule="auto"/>
        <w:jc w:val="center"/>
        <w:rPr>
          <w:rFonts w:ascii="Times New Roman" w:eastAsia="Times New Roman" w:hAnsi="Times New Roman" w:cs="Times New Roman"/>
          <w:sz w:val="24"/>
          <w:szCs w:val="24"/>
          <w:lang w:val="sq-AL"/>
        </w:rPr>
      </w:pPr>
      <w:r w:rsidRPr="00D125E4">
        <w:rPr>
          <w:rFonts w:ascii="Times New Roman" w:eastAsia="Times New Roman" w:hAnsi="Times New Roman" w:cs="Times New Roman"/>
          <w:b/>
          <w:bCs/>
          <w:sz w:val="24"/>
          <w:szCs w:val="24"/>
          <w:lang w:val="sq-AL"/>
        </w:rPr>
        <w:t>AGJENCIVE TË SPECIALIZUARA/ORGANEVE TË MEDIAS VIZIVE</w:t>
      </w:r>
    </w:p>
    <w:p w:rsidR="00587CB5" w:rsidRDefault="0060166C" w:rsidP="00587CB5">
      <w:pPr>
        <w:spacing w:line="276" w:lineRule="auto"/>
        <w:jc w:val="both"/>
        <w:rPr>
          <w:rFonts w:ascii="Times New Roman" w:hAnsi="Times New Roman" w:cs="Times New Roman"/>
          <w:b/>
          <w:sz w:val="24"/>
          <w:szCs w:val="24"/>
          <w:lang w:val="sq-AL"/>
        </w:rPr>
      </w:pPr>
      <w:r w:rsidRPr="00E76289">
        <w:rPr>
          <w:rFonts w:ascii="Times New Roman" w:eastAsia="Times New Roman" w:hAnsi="Times New Roman" w:cs="Times New Roman"/>
          <w:sz w:val="24"/>
          <w:szCs w:val="24"/>
          <w:lang w:val="sq-AL"/>
        </w:rPr>
        <w:t xml:space="preserve">Mbështetur në </w:t>
      </w:r>
      <w:r w:rsidR="00B85D9C" w:rsidRPr="00E76289">
        <w:rPr>
          <w:rFonts w:ascii="Times New Roman" w:eastAsia="Times New Roman" w:hAnsi="Times New Roman" w:cs="Times New Roman"/>
          <w:sz w:val="24"/>
          <w:szCs w:val="24"/>
          <w:lang w:val="sq-AL"/>
        </w:rPr>
        <w:t>pikën 1/b të neni 7 të ligjit</w:t>
      </w:r>
      <w:r w:rsidRPr="00E76289">
        <w:rPr>
          <w:rFonts w:ascii="Times New Roman" w:eastAsia="Times New Roman" w:hAnsi="Times New Roman" w:cs="Times New Roman"/>
          <w:sz w:val="24"/>
          <w:szCs w:val="24"/>
          <w:lang w:val="sq-AL"/>
        </w:rPr>
        <w:t xml:space="preserve"> </w:t>
      </w:r>
      <w:r w:rsidR="00B85D9C" w:rsidRPr="00E76289">
        <w:rPr>
          <w:rFonts w:ascii="Times New Roman" w:eastAsia="Times New Roman" w:hAnsi="Times New Roman" w:cs="Times New Roman"/>
          <w:sz w:val="24"/>
          <w:szCs w:val="24"/>
          <w:lang w:val="sq-AL"/>
        </w:rPr>
        <w:t>n</w:t>
      </w:r>
      <w:r w:rsidRPr="00E76289">
        <w:rPr>
          <w:rFonts w:ascii="Times New Roman" w:eastAsia="Times New Roman" w:hAnsi="Times New Roman" w:cs="Times New Roman"/>
          <w:sz w:val="24"/>
          <w:szCs w:val="24"/>
          <w:lang w:val="sq-AL"/>
        </w:rPr>
        <w:t>r. 1</w:t>
      </w:r>
      <w:r w:rsidR="00B85D9C" w:rsidRPr="00E76289">
        <w:rPr>
          <w:rFonts w:ascii="Times New Roman" w:eastAsia="Times New Roman" w:hAnsi="Times New Roman" w:cs="Times New Roman"/>
          <w:sz w:val="24"/>
          <w:szCs w:val="24"/>
          <w:lang w:val="sq-AL"/>
        </w:rPr>
        <w:t>62/2020 “Për prokurimin publik”</w:t>
      </w:r>
      <w:r w:rsidRPr="00E76289">
        <w:rPr>
          <w:rFonts w:ascii="Times New Roman" w:eastAsia="Times New Roman" w:hAnsi="Times New Roman" w:cs="Times New Roman"/>
          <w:sz w:val="24"/>
          <w:szCs w:val="24"/>
          <w:lang w:val="sq-AL"/>
        </w:rPr>
        <w:t xml:space="preserve"> dhe në </w:t>
      </w:r>
      <w:r w:rsidR="001C6C32" w:rsidRPr="00E76289">
        <w:rPr>
          <w:rFonts w:ascii="Times New Roman" w:eastAsia="Times New Roman" w:hAnsi="Times New Roman" w:cs="Times New Roman"/>
          <w:sz w:val="24"/>
          <w:szCs w:val="24"/>
          <w:lang w:val="sq-AL"/>
        </w:rPr>
        <w:t>pikën</w:t>
      </w:r>
      <w:r w:rsidR="00127A34" w:rsidRPr="00E76289">
        <w:rPr>
          <w:rFonts w:ascii="Times New Roman" w:eastAsia="Times New Roman" w:hAnsi="Times New Roman" w:cs="Times New Roman"/>
          <w:sz w:val="24"/>
          <w:szCs w:val="24"/>
          <w:lang w:val="sq-AL"/>
        </w:rPr>
        <w:t xml:space="preserve"> 9 </w:t>
      </w:r>
      <w:r w:rsidR="001C6C32" w:rsidRPr="00E76289">
        <w:rPr>
          <w:rFonts w:ascii="Times New Roman" w:eastAsia="Times New Roman" w:hAnsi="Times New Roman" w:cs="Times New Roman"/>
          <w:sz w:val="24"/>
          <w:szCs w:val="24"/>
          <w:lang w:val="sq-AL"/>
        </w:rPr>
        <w:t>të</w:t>
      </w:r>
      <w:r w:rsidR="00127A34" w:rsidRPr="00E76289">
        <w:rPr>
          <w:rFonts w:ascii="Times New Roman" w:eastAsia="Times New Roman" w:hAnsi="Times New Roman" w:cs="Times New Roman"/>
          <w:sz w:val="24"/>
          <w:szCs w:val="24"/>
          <w:lang w:val="sq-AL"/>
        </w:rPr>
        <w:t xml:space="preserve"> </w:t>
      </w:r>
      <w:r w:rsidRPr="00E76289">
        <w:rPr>
          <w:rFonts w:ascii="Times New Roman" w:eastAsia="Times New Roman" w:hAnsi="Times New Roman" w:cs="Times New Roman"/>
          <w:sz w:val="24"/>
          <w:szCs w:val="24"/>
          <w:lang w:val="sq-AL"/>
        </w:rPr>
        <w:t>VKM</w:t>
      </w:r>
      <w:r w:rsidR="00127A34" w:rsidRPr="00E76289">
        <w:rPr>
          <w:rFonts w:ascii="Times New Roman" w:eastAsia="Times New Roman" w:hAnsi="Times New Roman" w:cs="Times New Roman"/>
          <w:sz w:val="24"/>
          <w:szCs w:val="24"/>
          <w:lang w:val="sq-AL"/>
        </w:rPr>
        <w:t>-s</w:t>
      </w:r>
      <w:r w:rsidR="00D938E6" w:rsidRPr="00E76289">
        <w:rPr>
          <w:rFonts w:ascii="Times New Roman" w:eastAsia="Times New Roman" w:hAnsi="Times New Roman" w:cs="Times New Roman"/>
          <w:sz w:val="24"/>
          <w:szCs w:val="24"/>
          <w:lang w:val="sq-AL"/>
        </w:rPr>
        <w:t>ë</w:t>
      </w:r>
      <w:r w:rsidRPr="00E76289">
        <w:rPr>
          <w:rFonts w:ascii="Times New Roman" w:eastAsia="Times New Roman" w:hAnsi="Times New Roman" w:cs="Times New Roman"/>
          <w:sz w:val="24"/>
          <w:szCs w:val="24"/>
          <w:lang w:val="sq-AL"/>
        </w:rPr>
        <w:t xml:space="preserve"> </w:t>
      </w:r>
      <w:r w:rsidR="00B85D9C" w:rsidRPr="00E76289">
        <w:rPr>
          <w:rFonts w:ascii="Times New Roman" w:eastAsia="Times New Roman" w:hAnsi="Times New Roman" w:cs="Times New Roman"/>
          <w:sz w:val="24"/>
          <w:szCs w:val="24"/>
          <w:lang w:val="sq-AL"/>
        </w:rPr>
        <w:t>n</w:t>
      </w:r>
      <w:r w:rsidRPr="00E76289">
        <w:rPr>
          <w:rFonts w:ascii="Times New Roman" w:eastAsia="Times New Roman" w:hAnsi="Times New Roman" w:cs="Times New Roman"/>
          <w:sz w:val="24"/>
          <w:szCs w:val="24"/>
          <w:lang w:val="sq-AL"/>
        </w:rPr>
        <w:t xml:space="preserve">r. 1195, datë 05.08.2008 “Për blerjen, zhvillimin, prodhimin dhe bashkëprodhimin e programeve të reklamave për transmetimin nga operatorët radiotelevizivë ose botim në median e shkruar dhe për kontratat me kohë transmetimi nga organet e Administratës </w:t>
      </w:r>
      <w:r w:rsidR="00347F3D" w:rsidRPr="00E76289">
        <w:rPr>
          <w:rFonts w:ascii="Times New Roman" w:eastAsia="Times New Roman" w:hAnsi="Times New Roman" w:cs="Times New Roman"/>
          <w:sz w:val="24"/>
          <w:szCs w:val="24"/>
          <w:lang w:val="sq-AL"/>
        </w:rPr>
        <w:t>shtetërore</w:t>
      </w:r>
      <w:r w:rsidRPr="00E76289">
        <w:rPr>
          <w:rFonts w:ascii="Times New Roman" w:eastAsia="Times New Roman" w:hAnsi="Times New Roman" w:cs="Times New Roman"/>
          <w:sz w:val="24"/>
          <w:szCs w:val="24"/>
          <w:lang w:val="sq-AL"/>
        </w:rPr>
        <w:t>”, </w:t>
      </w:r>
      <w:r w:rsidR="006D1A5D" w:rsidRPr="00E76289">
        <w:rPr>
          <w:rFonts w:ascii="Times New Roman" w:eastAsia="Times New Roman" w:hAnsi="Times New Roman" w:cs="Times New Roman"/>
          <w:b/>
          <w:bCs/>
          <w:sz w:val="24"/>
          <w:szCs w:val="24"/>
          <w:lang w:val="sq-AL"/>
        </w:rPr>
        <w:t>Q</w:t>
      </w:r>
      <w:r w:rsidR="0092683A" w:rsidRPr="00E76289">
        <w:rPr>
          <w:rFonts w:ascii="Times New Roman" w:eastAsia="Times New Roman" w:hAnsi="Times New Roman" w:cs="Times New Roman"/>
          <w:b/>
          <w:bCs/>
          <w:sz w:val="24"/>
          <w:szCs w:val="24"/>
          <w:lang w:val="sq-AL"/>
        </w:rPr>
        <w:t xml:space="preserve">endra e </w:t>
      </w:r>
      <w:r w:rsidR="006D1A5D" w:rsidRPr="00E76289">
        <w:rPr>
          <w:rFonts w:ascii="Times New Roman" w:eastAsia="Times New Roman" w:hAnsi="Times New Roman" w:cs="Times New Roman"/>
          <w:b/>
          <w:bCs/>
          <w:sz w:val="24"/>
          <w:szCs w:val="24"/>
          <w:lang w:val="sq-AL"/>
        </w:rPr>
        <w:t>P</w:t>
      </w:r>
      <w:r w:rsidR="0092683A" w:rsidRPr="00E76289">
        <w:rPr>
          <w:rFonts w:ascii="Times New Roman" w:eastAsia="Times New Roman" w:hAnsi="Times New Roman" w:cs="Times New Roman"/>
          <w:b/>
          <w:bCs/>
          <w:sz w:val="24"/>
          <w:szCs w:val="24"/>
          <w:lang w:val="sq-AL"/>
        </w:rPr>
        <w:t xml:space="preserve">arandalimit të </w:t>
      </w:r>
      <w:r w:rsidR="006D1A5D" w:rsidRPr="00E76289">
        <w:rPr>
          <w:rFonts w:ascii="Times New Roman" w:eastAsia="Times New Roman" w:hAnsi="Times New Roman" w:cs="Times New Roman"/>
          <w:b/>
          <w:bCs/>
          <w:sz w:val="24"/>
          <w:szCs w:val="24"/>
          <w:lang w:val="sq-AL"/>
        </w:rPr>
        <w:t>K</w:t>
      </w:r>
      <w:r w:rsidR="0092683A" w:rsidRPr="00E76289">
        <w:rPr>
          <w:rFonts w:ascii="Times New Roman" w:eastAsia="Times New Roman" w:hAnsi="Times New Roman" w:cs="Times New Roman"/>
          <w:b/>
          <w:bCs/>
          <w:sz w:val="24"/>
          <w:szCs w:val="24"/>
          <w:lang w:val="sq-AL"/>
        </w:rPr>
        <w:t xml:space="preserve">rimeve </w:t>
      </w:r>
      <w:r w:rsidR="00372FEA">
        <w:rPr>
          <w:rFonts w:ascii="Times New Roman" w:eastAsia="Times New Roman" w:hAnsi="Times New Roman" w:cs="Times New Roman"/>
          <w:b/>
          <w:bCs/>
          <w:sz w:val="24"/>
          <w:szCs w:val="24"/>
          <w:lang w:val="sq-AL"/>
        </w:rPr>
        <w:t>t</w:t>
      </w:r>
      <w:r w:rsidR="00A51363">
        <w:rPr>
          <w:rFonts w:ascii="Times New Roman" w:eastAsia="Times New Roman" w:hAnsi="Times New Roman" w:cs="Times New Roman"/>
          <w:b/>
          <w:bCs/>
          <w:sz w:val="24"/>
          <w:szCs w:val="24"/>
          <w:lang w:val="sq-AL"/>
        </w:rPr>
        <w:t>ë</w:t>
      </w:r>
      <w:r w:rsidR="0092683A" w:rsidRPr="00E76289">
        <w:rPr>
          <w:rFonts w:ascii="Times New Roman" w:eastAsia="Times New Roman" w:hAnsi="Times New Roman" w:cs="Times New Roman"/>
          <w:b/>
          <w:bCs/>
          <w:sz w:val="24"/>
          <w:szCs w:val="24"/>
          <w:lang w:val="sq-AL"/>
        </w:rPr>
        <w:t xml:space="preserve"> të </w:t>
      </w:r>
      <w:r w:rsidR="006D1A5D" w:rsidRPr="00E76289">
        <w:rPr>
          <w:rFonts w:ascii="Times New Roman" w:eastAsia="Times New Roman" w:hAnsi="Times New Roman" w:cs="Times New Roman"/>
          <w:b/>
          <w:bCs/>
          <w:sz w:val="24"/>
          <w:szCs w:val="24"/>
          <w:lang w:val="sq-AL"/>
        </w:rPr>
        <w:t>M</w:t>
      </w:r>
      <w:r w:rsidR="00372FEA">
        <w:rPr>
          <w:rFonts w:ascii="Times New Roman" w:eastAsia="Times New Roman" w:hAnsi="Times New Roman" w:cs="Times New Roman"/>
          <w:b/>
          <w:bCs/>
          <w:sz w:val="24"/>
          <w:szCs w:val="24"/>
          <w:lang w:val="sq-AL"/>
        </w:rPr>
        <w:t>iturve</w:t>
      </w:r>
      <w:r w:rsidR="0092683A" w:rsidRPr="00E76289">
        <w:rPr>
          <w:rFonts w:ascii="Times New Roman" w:eastAsia="Times New Roman" w:hAnsi="Times New Roman" w:cs="Times New Roman"/>
          <w:b/>
          <w:bCs/>
          <w:sz w:val="24"/>
          <w:szCs w:val="24"/>
          <w:lang w:val="sq-AL"/>
        </w:rPr>
        <w:t xml:space="preserve"> dhe të </w:t>
      </w:r>
      <w:r w:rsidR="006D1A5D" w:rsidRPr="00E76289">
        <w:rPr>
          <w:rFonts w:ascii="Times New Roman" w:eastAsia="Times New Roman" w:hAnsi="Times New Roman" w:cs="Times New Roman"/>
          <w:b/>
          <w:bCs/>
          <w:sz w:val="24"/>
          <w:szCs w:val="24"/>
          <w:lang w:val="sq-AL"/>
        </w:rPr>
        <w:t>R</w:t>
      </w:r>
      <w:r w:rsidR="0092683A" w:rsidRPr="00E76289">
        <w:rPr>
          <w:rFonts w:ascii="Times New Roman" w:eastAsia="Times New Roman" w:hAnsi="Times New Roman" w:cs="Times New Roman"/>
          <w:b/>
          <w:bCs/>
          <w:sz w:val="24"/>
          <w:szCs w:val="24"/>
          <w:lang w:val="sq-AL"/>
        </w:rPr>
        <w:t>inj</w:t>
      </w:r>
      <w:r w:rsidR="00372FEA">
        <w:rPr>
          <w:rFonts w:ascii="Times New Roman" w:eastAsia="Times New Roman" w:hAnsi="Times New Roman" w:cs="Times New Roman"/>
          <w:b/>
          <w:bCs/>
          <w:sz w:val="24"/>
          <w:szCs w:val="24"/>
          <w:lang w:val="sq-AL"/>
        </w:rPr>
        <w:t>ve</w:t>
      </w:r>
      <w:r w:rsidR="006D1A5D" w:rsidRPr="00E76289">
        <w:rPr>
          <w:rFonts w:ascii="Times New Roman" w:eastAsia="Times New Roman" w:hAnsi="Times New Roman" w:cs="Times New Roman"/>
          <w:b/>
          <w:bCs/>
          <w:sz w:val="24"/>
          <w:szCs w:val="24"/>
          <w:lang w:val="sq-AL"/>
        </w:rPr>
        <w:t xml:space="preserve"> </w:t>
      </w:r>
      <w:r w:rsidRPr="00E76289">
        <w:rPr>
          <w:rFonts w:ascii="Times New Roman" w:eastAsia="Times New Roman" w:hAnsi="Times New Roman" w:cs="Times New Roman"/>
          <w:b/>
          <w:bCs/>
          <w:sz w:val="24"/>
          <w:szCs w:val="24"/>
          <w:lang w:val="sq-AL"/>
        </w:rPr>
        <w:t xml:space="preserve"> ka planifikuar të zhvillojë procedurën (</w:t>
      </w:r>
      <w:r w:rsidR="001A69E6" w:rsidRPr="00E76289">
        <w:rPr>
          <w:rFonts w:ascii="Times New Roman" w:eastAsia="Times New Roman" w:hAnsi="Times New Roman" w:cs="Times New Roman"/>
          <w:b/>
          <w:bCs/>
          <w:sz w:val="24"/>
          <w:szCs w:val="24"/>
          <w:lang w:val="sq-AL"/>
        </w:rPr>
        <w:t>me</w:t>
      </w:r>
      <w:r w:rsidRPr="00E76289">
        <w:rPr>
          <w:rFonts w:ascii="Times New Roman" w:eastAsia="Times New Roman" w:hAnsi="Times New Roman" w:cs="Times New Roman"/>
          <w:b/>
          <w:bCs/>
          <w:sz w:val="24"/>
          <w:szCs w:val="24"/>
          <w:lang w:val="sq-AL"/>
        </w:rPr>
        <w:t xml:space="preserve"> negociata)</w:t>
      </w:r>
      <w:r w:rsidR="00177D49" w:rsidRPr="00E76289">
        <w:rPr>
          <w:rFonts w:ascii="Times New Roman" w:eastAsia="Times New Roman" w:hAnsi="Times New Roman" w:cs="Times New Roman"/>
          <w:b/>
          <w:bCs/>
          <w:sz w:val="24"/>
          <w:szCs w:val="24"/>
          <w:lang w:val="sq-AL"/>
        </w:rPr>
        <w:t>,</w:t>
      </w:r>
      <w:r w:rsidRPr="00E76289">
        <w:rPr>
          <w:rFonts w:ascii="Times New Roman" w:eastAsia="Times New Roman" w:hAnsi="Times New Roman" w:cs="Times New Roman"/>
          <w:b/>
          <w:bCs/>
          <w:sz w:val="24"/>
          <w:szCs w:val="24"/>
          <w:lang w:val="sq-AL"/>
        </w:rPr>
        <w:t>me</w:t>
      </w:r>
      <w:r w:rsidR="00500D0F" w:rsidRPr="00E76289">
        <w:rPr>
          <w:rFonts w:ascii="Times New Roman" w:eastAsia="Times New Roman" w:hAnsi="Times New Roman" w:cs="Times New Roman"/>
          <w:b/>
          <w:bCs/>
          <w:sz w:val="24"/>
          <w:szCs w:val="24"/>
          <w:lang w:val="sq-AL"/>
        </w:rPr>
        <w:t xml:space="preserve"> objekt:</w:t>
      </w:r>
      <w:r w:rsidRPr="00E76289">
        <w:rPr>
          <w:rFonts w:ascii="Times New Roman" w:eastAsia="Times New Roman" w:hAnsi="Times New Roman" w:cs="Times New Roman"/>
          <w:b/>
          <w:bCs/>
          <w:sz w:val="24"/>
          <w:szCs w:val="24"/>
          <w:lang w:val="sq-AL"/>
        </w:rPr>
        <w:t xml:space="preserve"> </w:t>
      </w:r>
      <w:r w:rsidR="00587CB5" w:rsidRPr="005B3189">
        <w:rPr>
          <w:rFonts w:ascii="Times New Roman" w:hAnsi="Times New Roman" w:cs="Times New Roman"/>
          <w:b/>
          <w:sz w:val="24"/>
          <w:szCs w:val="24"/>
          <w:lang w:val="sq-AL"/>
        </w:rPr>
        <w:t>“Realizim Spoti në kuadër të</w:t>
      </w:r>
      <w:r w:rsidR="0032026E">
        <w:rPr>
          <w:rFonts w:ascii="Times New Roman" w:hAnsi="Times New Roman" w:cs="Times New Roman"/>
          <w:b/>
          <w:sz w:val="24"/>
          <w:szCs w:val="24"/>
          <w:lang w:val="sq-AL"/>
        </w:rPr>
        <w:t xml:space="preserve"> tre</w:t>
      </w:r>
      <w:r w:rsidR="00DE1306">
        <w:rPr>
          <w:rFonts w:ascii="Times New Roman" w:hAnsi="Times New Roman" w:cs="Times New Roman"/>
          <w:b/>
          <w:sz w:val="24"/>
          <w:szCs w:val="24"/>
          <w:lang w:val="sq-AL"/>
        </w:rPr>
        <w:t xml:space="preserve"> vjetorit të</w:t>
      </w:r>
      <w:r w:rsidR="00587CB5" w:rsidRPr="005B3189">
        <w:rPr>
          <w:rFonts w:ascii="Times New Roman" w:hAnsi="Times New Roman" w:cs="Times New Roman"/>
          <w:b/>
          <w:sz w:val="24"/>
          <w:szCs w:val="24"/>
          <w:lang w:val="sq-AL"/>
        </w:rPr>
        <w:t xml:space="preserve"> krijimit të QPKMR-së </w:t>
      </w:r>
      <w:r w:rsidR="00DE1306">
        <w:rPr>
          <w:rFonts w:ascii="Times New Roman" w:hAnsi="Times New Roman" w:cs="Times New Roman"/>
          <w:b/>
          <w:sz w:val="24"/>
          <w:szCs w:val="24"/>
          <w:lang w:val="sq-AL"/>
        </w:rPr>
        <w:t xml:space="preserve">si institucion </w:t>
      </w:r>
      <w:r w:rsidR="00587CB5" w:rsidRPr="005B3189">
        <w:rPr>
          <w:rFonts w:ascii="Times New Roman" w:hAnsi="Times New Roman" w:cs="Times New Roman"/>
          <w:b/>
          <w:sz w:val="24"/>
          <w:szCs w:val="24"/>
          <w:lang w:val="sq-AL"/>
        </w:rPr>
        <w:t>dhe bashkëpunimit me Caritasin Shqiptar”</w:t>
      </w:r>
    </w:p>
    <w:p w:rsidR="0060166C" w:rsidRPr="00E76289" w:rsidRDefault="0060166C" w:rsidP="00587CB5">
      <w:pPr>
        <w:spacing w:line="276" w:lineRule="auto"/>
        <w:jc w:val="center"/>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OBJEKTI</w:t>
      </w:r>
    </w:p>
    <w:p w:rsidR="0032026E" w:rsidRDefault="0060166C" w:rsidP="00FD7C89">
      <w:pPr>
        <w:shd w:val="clear" w:color="auto" w:fill="FFFFFF"/>
        <w:spacing w:after="360" w:line="276" w:lineRule="auto"/>
        <w:jc w:val="both"/>
        <w:rPr>
          <w:rFonts w:ascii="Times New Roman" w:eastAsia="Times New Roman" w:hAnsi="Times New Roman" w:cs="Times New Roman"/>
          <w:b/>
          <w:bCs/>
          <w:sz w:val="24"/>
          <w:szCs w:val="24"/>
          <w:lang w:val="sq-AL"/>
        </w:rPr>
      </w:pPr>
      <w:r w:rsidRPr="00E76289">
        <w:rPr>
          <w:rFonts w:ascii="Times New Roman" w:eastAsia="Times New Roman" w:hAnsi="Times New Roman" w:cs="Times New Roman"/>
          <w:b/>
          <w:bCs/>
          <w:sz w:val="24"/>
          <w:szCs w:val="24"/>
          <w:lang w:val="sq-AL"/>
        </w:rPr>
        <w:t>Përshkrimi i punës:       </w:t>
      </w:r>
    </w:p>
    <w:p w:rsidR="0060166C" w:rsidRPr="00E76289" w:rsidRDefault="0032026E" w:rsidP="00FD7C89">
      <w:pPr>
        <w:shd w:val="clear" w:color="auto" w:fill="FFFFFF"/>
        <w:spacing w:after="360" w:line="276"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b/>
          <w:bCs/>
          <w:sz w:val="24"/>
          <w:szCs w:val="24"/>
          <w:lang w:val="sq-AL"/>
        </w:rPr>
        <w:t>Qendra e Parandalimit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Krimeve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Miturve dhe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Rinjve, n</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muajin Mars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k</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tij viti ka tre vjetorin e krijimit 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saj </w:t>
      </w:r>
      <w:r w:rsidR="00417F0B">
        <w:rPr>
          <w:rFonts w:ascii="Times New Roman" w:eastAsia="Times New Roman" w:hAnsi="Times New Roman" w:cs="Times New Roman"/>
          <w:b/>
          <w:bCs/>
          <w:sz w:val="24"/>
          <w:szCs w:val="24"/>
          <w:lang w:val="sq-AL"/>
        </w:rPr>
        <w:t xml:space="preserve">si institucion. Përgjatë këtyre tre viteve QPKMR ka pasur një </w:t>
      </w:r>
      <w:r>
        <w:rPr>
          <w:rFonts w:ascii="Times New Roman" w:eastAsia="Times New Roman" w:hAnsi="Times New Roman" w:cs="Times New Roman"/>
          <w:b/>
          <w:bCs/>
          <w:sz w:val="24"/>
          <w:szCs w:val="24"/>
          <w:lang w:val="sq-AL"/>
        </w:rPr>
        <w:t>bashk</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punim </w:t>
      </w:r>
      <w:r w:rsidR="00544FCC">
        <w:rPr>
          <w:rFonts w:ascii="Times New Roman" w:eastAsia="Times New Roman" w:hAnsi="Times New Roman" w:cs="Times New Roman"/>
          <w:b/>
          <w:bCs/>
          <w:sz w:val="24"/>
          <w:szCs w:val="24"/>
          <w:lang w:val="sq-AL"/>
        </w:rPr>
        <w:t xml:space="preserve">të vazhdueshëm dhe </w:t>
      </w:r>
      <w:r>
        <w:rPr>
          <w:rFonts w:ascii="Times New Roman" w:eastAsia="Times New Roman" w:hAnsi="Times New Roman" w:cs="Times New Roman"/>
          <w:b/>
          <w:bCs/>
          <w:sz w:val="24"/>
          <w:szCs w:val="24"/>
          <w:lang w:val="sq-AL"/>
        </w:rPr>
        <w:t>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 frytsh</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m me organizat</w:t>
      </w:r>
      <w:r w:rsidR="00FC2F98">
        <w:rPr>
          <w:rFonts w:ascii="Times New Roman" w:eastAsia="Times New Roman" w:hAnsi="Times New Roman" w:cs="Times New Roman"/>
          <w:b/>
          <w:bCs/>
          <w:sz w:val="24"/>
          <w:szCs w:val="24"/>
          <w:lang w:val="sq-AL"/>
        </w:rPr>
        <w:t>ë</w:t>
      </w:r>
      <w:r>
        <w:rPr>
          <w:rFonts w:ascii="Times New Roman" w:eastAsia="Times New Roman" w:hAnsi="Times New Roman" w:cs="Times New Roman"/>
          <w:b/>
          <w:bCs/>
          <w:sz w:val="24"/>
          <w:szCs w:val="24"/>
          <w:lang w:val="sq-AL"/>
        </w:rPr>
        <w:t xml:space="preserve">n Caritas Shqiptar. </w:t>
      </w:r>
    </w:p>
    <w:p w:rsidR="00587CB5" w:rsidRDefault="00587CB5" w:rsidP="00571D7C">
      <w:pPr>
        <w:autoSpaceDE w:val="0"/>
        <w:autoSpaceDN w:val="0"/>
        <w:adjustRightInd w:val="0"/>
        <w:spacing w:line="276" w:lineRule="auto"/>
        <w:jc w:val="both"/>
        <w:rPr>
          <w:rFonts w:ascii="Times New Roman" w:hAnsi="Times New Roman" w:cs="Times New Roman"/>
          <w:b/>
          <w:sz w:val="24"/>
          <w:szCs w:val="24"/>
          <w:lang w:val="sq-AL"/>
        </w:rPr>
      </w:pPr>
      <w:r w:rsidRPr="00587CB5">
        <w:rPr>
          <w:rFonts w:ascii="Times New Roman" w:hAnsi="Times New Roman" w:cs="Times New Roman"/>
          <w:sz w:val="24"/>
          <w:szCs w:val="24"/>
          <w:lang w:val="sq-AL"/>
        </w:rPr>
        <w:t>Qëllimi i realizimit</w:t>
      </w:r>
      <w:r w:rsidRPr="005B3189">
        <w:rPr>
          <w:rFonts w:ascii="Times New Roman" w:hAnsi="Times New Roman" w:cs="Times New Roman"/>
          <w:sz w:val="24"/>
          <w:szCs w:val="24"/>
          <w:lang w:val="sq-AL"/>
        </w:rPr>
        <w:t xml:space="preserve"> t</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k</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tij spoti </w:t>
      </w:r>
      <w:r w:rsidR="00FC2F98">
        <w:rPr>
          <w:rFonts w:ascii="Times New Roman" w:hAnsi="Times New Roman" w:cs="Times New Roman"/>
          <w:sz w:val="24"/>
          <w:szCs w:val="24"/>
          <w:lang w:val="sq-AL"/>
        </w:rPr>
        <w:t>ë</w:t>
      </w:r>
      <w:r w:rsidR="0032026E">
        <w:rPr>
          <w:rFonts w:ascii="Times New Roman" w:hAnsi="Times New Roman" w:cs="Times New Roman"/>
          <w:sz w:val="24"/>
          <w:szCs w:val="24"/>
          <w:lang w:val="sq-AL"/>
        </w:rPr>
        <w:t>sht</w:t>
      </w:r>
      <w:r w:rsidR="00FC2F98">
        <w:rPr>
          <w:rFonts w:ascii="Times New Roman" w:hAnsi="Times New Roman" w:cs="Times New Roman"/>
          <w:sz w:val="24"/>
          <w:szCs w:val="24"/>
          <w:lang w:val="sq-AL"/>
        </w:rPr>
        <w:t>ë</w:t>
      </w:r>
      <w:r w:rsidR="0032026E">
        <w:rPr>
          <w:rFonts w:ascii="Times New Roman" w:hAnsi="Times New Roman" w:cs="Times New Roman"/>
          <w:sz w:val="24"/>
          <w:szCs w:val="24"/>
          <w:lang w:val="sq-AL"/>
        </w:rPr>
        <w:t xml:space="preserve"> promovimi i pun</w:t>
      </w:r>
      <w:r w:rsidR="00FC2F98">
        <w:rPr>
          <w:rFonts w:ascii="Times New Roman" w:hAnsi="Times New Roman" w:cs="Times New Roman"/>
          <w:sz w:val="24"/>
          <w:szCs w:val="24"/>
          <w:lang w:val="sq-AL"/>
        </w:rPr>
        <w:t>ë</w:t>
      </w:r>
      <w:r w:rsidR="0032026E">
        <w:rPr>
          <w:rFonts w:ascii="Times New Roman" w:hAnsi="Times New Roman" w:cs="Times New Roman"/>
          <w:sz w:val="24"/>
          <w:szCs w:val="24"/>
          <w:lang w:val="sq-AL"/>
        </w:rPr>
        <w:t>s s</w:t>
      </w:r>
      <w:r w:rsidR="00FC2F98">
        <w:rPr>
          <w:rFonts w:ascii="Times New Roman" w:hAnsi="Times New Roman" w:cs="Times New Roman"/>
          <w:sz w:val="24"/>
          <w:szCs w:val="24"/>
          <w:lang w:val="sq-AL"/>
        </w:rPr>
        <w:t>ë</w:t>
      </w:r>
      <w:r w:rsidR="0032026E">
        <w:rPr>
          <w:rFonts w:ascii="Times New Roman" w:hAnsi="Times New Roman" w:cs="Times New Roman"/>
          <w:sz w:val="24"/>
          <w:szCs w:val="24"/>
          <w:lang w:val="sq-AL"/>
        </w:rPr>
        <w:t xml:space="preserve"> vazhdueshme t</w:t>
      </w:r>
      <w:r w:rsidR="00FC2F98">
        <w:rPr>
          <w:rFonts w:ascii="Times New Roman" w:hAnsi="Times New Roman" w:cs="Times New Roman"/>
          <w:sz w:val="24"/>
          <w:szCs w:val="24"/>
          <w:lang w:val="sq-AL"/>
        </w:rPr>
        <w:t>ë</w:t>
      </w:r>
      <w:r w:rsidR="0032026E">
        <w:rPr>
          <w:rFonts w:ascii="Times New Roman" w:hAnsi="Times New Roman" w:cs="Times New Roman"/>
          <w:sz w:val="24"/>
          <w:szCs w:val="24"/>
          <w:lang w:val="sq-AL"/>
        </w:rPr>
        <w:t xml:space="preserve"> QPKMR si edhe </w:t>
      </w:r>
      <w:r w:rsidRPr="005B3189">
        <w:rPr>
          <w:rFonts w:ascii="Times New Roman" w:hAnsi="Times New Roman" w:cs="Times New Roman"/>
          <w:sz w:val="24"/>
          <w:szCs w:val="24"/>
          <w:lang w:val="sq-AL"/>
        </w:rPr>
        <w:t>bashk</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punimi</w:t>
      </w:r>
      <w:r w:rsidR="0032026E">
        <w:rPr>
          <w:rFonts w:ascii="Times New Roman" w:hAnsi="Times New Roman" w:cs="Times New Roman"/>
          <w:sz w:val="24"/>
          <w:szCs w:val="24"/>
          <w:lang w:val="sq-AL"/>
        </w:rPr>
        <w:t>t t</w:t>
      </w:r>
      <w:r w:rsidR="00FC2F98">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ngusht</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me Caritasin Shqiptar </w:t>
      </w:r>
      <w:r w:rsidR="0032026E">
        <w:rPr>
          <w:rFonts w:ascii="Times New Roman" w:hAnsi="Times New Roman" w:cs="Times New Roman"/>
          <w:sz w:val="24"/>
          <w:szCs w:val="24"/>
          <w:lang w:val="sq-AL"/>
        </w:rPr>
        <w:t>lidhur me rastet e rehabilitimit t</w:t>
      </w:r>
      <w:r w:rsidR="00FC2F98">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t</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miturve n</w:t>
      </w:r>
      <w:r>
        <w:rPr>
          <w:rFonts w:ascii="Times New Roman" w:hAnsi="Times New Roman" w:cs="Times New Roman"/>
          <w:sz w:val="24"/>
          <w:szCs w:val="24"/>
          <w:lang w:val="sq-AL"/>
        </w:rPr>
        <w:t>ë</w:t>
      </w:r>
      <w:r w:rsidRPr="005B3189">
        <w:rPr>
          <w:rFonts w:ascii="Times New Roman" w:hAnsi="Times New Roman" w:cs="Times New Roman"/>
          <w:sz w:val="24"/>
          <w:szCs w:val="24"/>
          <w:lang w:val="sq-AL"/>
        </w:rPr>
        <w:t xml:space="preserve"> konflik</w:t>
      </w:r>
      <w:r w:rsidR="0032026E">
        <w:rPr>
          <w:rFonts w:ascii="Times New Roman" w:hAnsi="Times New Roman" w:cs="Times New Roman"/>
          <w:sz w:val="24"/>
          <w:szCs w:val="24"/>
          <w:lang w:val="sq-AL"/>
        </w:rPr>
        <w:t>t</w:t>
      </w:r>
      <w:r w:rsidRPr="005B3189">
        <w:rPr>
          <w:rFonts w:ascii="Times New Roman" w:hAnsi="Times New Roman" w:cs="Times New Roman"/>
          <w:sz w:val="24"/>
          <w:szCs w:val="24"/>
          <w:lang w:val="sq-AL"/>
        </w:rPr>
        <w:t xml:space="preserve"> me ligjin</w:t>
      </w:r>
      <w:r w:rsidR="0032026E">
        <w:rPr>
          <w:rFonts w:ascii="Times New Roman" w:hAnsi="Times New Roman" w:cs="Times New Roman"/>
          <w:sz w:val="24"/>
          <w:szCs w:val="24"/>
          <w:lang w:val="sq-AL"/>
        </w:rPr>
        <w:t>.</w:t>
      </w:r>
    </w:p>
    <w:p w:rsidR="0060166C" w:rsidRPr="00763362" w:rsidRDefault="007026A3" w:rsidP="00571D7C">
      <w:pPr>
        <w:autoSpaceDE w:val="0"/>
        <w:autoSpaceDN w:val="0"/>
        <w:adjustRightInd w:val="0"/>
        <w:spacing w:line="276" w:lineRule="auto"/>
        <w:jc w:val="both"/>
        <w:rPr>
          <w:rFonts w:ascii="Times New Roman" w:hAnsi="Times New Roman" w:cs="Times New Roman"/>
          <w:sz w:val="24"/>
          <w:szCs w:val="24"/>
          <w:lang w:val="sq-AL"/>
        </w:rPr>
      </w:pPr>
      <w:r w:rsidRPr="00E76289">
        <w:rPr>
          <w:rFonts w:ascii="Times New Roman" w:hAnsi="Times New Roman" w:cs="Times New Roman"/>
          <w:b/>
          <w:sz w:val="24"/>
          <w:szCs w:val="24"/>
          <w:lang w:val="sq-AL"/>
        </w:rPr>
        <w:t>Nevoja për kryerjen e këtij shërbimi:</w:t>
      </w:r>
      <w:r w:rsidRPr="00E76289">
        <w:rPr>
          <w:rFonts w:ascii="Times New Roman" w:eastAsia="Times New Roman" w:hAnsi="Times New Roman" w:cs="Times New Roman"/>
          <w:b/>
          <w:bCs/>
          <w:sz w:val="24"/>
          <w:szCs w:val="24"/>
          <w:lang w:val="sq-AL"/>
        </w:rPr>
        <w:t xml:space="preserve"> </w:t>
      </w:r>
      <w:r w:rsidR="00417F0B" w:rsidRPr="00417F0B">
        <w:rPr>
          <w:rFonts w:ascii="Times New Roman" w:eastAsia="Times New Roman" w:hAnsi="Times New Roman" w:cs="Times New Roman"/>
          <w:bCs/>
          <w:sz w:val="24"/>
          <w:szCs w:val="24"/>
          <w:lang w:val="sq-AL"/>
        </w:rPr>
        <w:t>Bazuar në</w:t>
      </w:r>
      <w:r w:rsidR="00417F0B">
        <w:rPr>
          <w:rFonts w:ascii="Times New Roman" w:eastAsia="Times New Roman" w:hAnsi="Times New Roman" w:cs="Times New Roman"/>
          <w:b/>
          <w:bCs/>
          <w:sz w:val="24"/>
          <w:szCs w:val="24"/>
          <w:lang w:val="sq-AL"/>
        </w:rPr>
        <w:t xml:space="preserve"> </w:t>
      </w:r>
      <w:r w:rsidR="00417F0B">
        <w:rPr>
          <w:rFonts w:ascii="Times New Roman" w:eastAsia="Times New Roman" w:hAnsi="Times New Roman" w:cs="Times New Roman"/>
          <w:bCs/>
          <w:sz w:val="24"/>
          <w:szCs w:val="24"/>
          <w:lang w:val="sq-AL"/>
        </w:rPr>
        <w:t>Objektivin</w:t>
      </w:r>
      <w:r w:rsidR="00763362">
        <w:rPr>
          <w:rFonts w:ascii="Times New Roman" w:eastAsia="Times New Roman" w:hAnsi="Times New Roman" w:cs="Times New Roman"/>
          <w:bCs/>
          <w:sz w:val="24"/>
          <w:szCs w:val="24"/>
          <w:lang w:val="sq-AL"/>
        </w:rPr>
        <w:t xml:space="preserve"> nr.4,  M</w:t>
      </w:r>
      <w:r w:rsidR="00936D86" w:rsidRPr="00763362">
        <w:rPr>
          <w:rFonts w:ascii="Times New Roman" w:eastAsia="Times New Roman" w:hAnsi="Times New Roman" w:cs="Times New Roman"/>
          <w:bCs/>
          <w:sz w:val="24"/>
          <w:szCs w:val="24"/>
          <w:lang w:val="sq-AL"/>
        </w:rPr>
        <w:t>as</w:t>
      </w:r>
      <w:r w:rsidR="00763362">
        <w:rPr>
          <w:rFonts w:ascii="Times New Roman" w:eastAsia="Times New Roman" w:hAnsi="Times New Roman" w:cs="Times New Roman"/>
          <w:bCs/>
          <w:sz w:val="24"/>
          <w:szCs w:val="24"/>
          <w:lang w:val="sq-AL"/>
        </w:rPr>
        <w:t>a</w:t>
      </w:r>
      <w:r w:rsidR="000C4DDA" w:rsidRPr="00763362">
        <w:rPr>
          <w:rFonts w:ascii="Times New Roman" w:eastAsia="Times New Roman" w:hAnsi="Times New Roman" w:cs="Times New Roman"/>
          <w:bCs/>
          <w:sz w:val="24"/>
          <w:szCs w:val="24"/>
          <w:lang w:val="sq-AL"/>
        </w:rPr>
        <w:t xml:space="preserve"> 4.3.3.4 “Promovimi i modeleve pozitive t</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f</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mij</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v</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n</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konflikt me ligjin t</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riintegruar” , t</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Strategjis</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Nd</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rsektoriale t</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Drejt</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sis</w:t>
      </w:r>
      <w:r w:rsidR="00FC2F98" w:rsidRPr="00763362">
        <w:rPr>
          <w:rFonts w:ascii="Times New Roman" w:eastAsia="Times New Roman" w:hAnsi="Times New Roman" w:cs="Times New Roman"/>
          <w:bCs/>
          <w:sz w:val="24"/>
          <w:szCs w:val="24"/>
          <w:lang w:val="sq-AL"/>
        </w:rPr>
        <w:t>ë</w:t>
      </w:r>
      <w:r w:rsidR="000C4DDA" w:rsidRPr="00763362">
        <w:rPr>
          <w:rFonts w:ascii="Times New Roman" w:eastAsia="Times New Roman" w:hAnsi="Times New Roman" w:cs="Times New Roman"/>
          <w:bCs/>
          <w:sz w:val="24"/>
          <w:szCs w:val="24"/>
          <w:lang w:val="sq-AL"/>
        </w:rPr>
        <w:t xml:space="preserve"> p</w:t>
      </w:r>
      <w:r w:rsidR="00FC2F98" w:rsidRPr="00763362">
        <w:rPr>
          <w:rFonts w:ascii="Times New Roman" w:eastAsia="Times New Roman" w:hAnsi="Times New Roman" w:cs="Times New Roman"/>
          <w:bCs/>
          <w:sz w:val="24"/>
          <w:szCs w:val="24"/>
          <w:lang w:val="sq-AL"/>
        </w:rPr>
        <w:t>ë</w:t>
      </w:r>
      <w:r w:rsidR="008A7C31">
        <w:rPr>
          <w:rFonts w:ascii="Times New Roman" w:eastAsia="Times New Roman" w:hAnsi="Times New Roman" w:cs="Times New Roman"/>
          <w:bCs/>
          <w:sz w:val="24"/>
          <w:szCs w:val="24"/>
          <w:lang w:val="sq-AL"/>
        </w:rPr>
        <w:t>r të</w:t>
      </w:r>
      <w:r w:rsidR="000C4DDA" w:rsidRPr="00763362">
        <w:rPr>
          <w:rFonts w:ascii="Times New Roman" w:eastAsia="Times New Roman" w:hAnsi="Times New Roman" w:cs="Times New Roman"/>
          <w:bCs/>
          <w:sz w:val="24"/>
          <w:szCs w:val="24"/>
          <w:lang w:val="sq-AL"/>
        </w:rPr>
        <w:t xml:space="preserve"> Mitur 2022-2026.</w:t>
      </w:r>
    </w:p>
    <w:p w:rsidR="00C818F3" w:rsidRDefault="0060166C" w:rsidP="000C4DDA">
      <w:pPr>
        <w:spacing w:after="0" w:line="276" w:lineRule="auto"/>
        <w:jc w:val="both"/>
        <w:rPr>
          <w:rFonts w:ascii="Times New Roman" w:hAnsi="Times New Roman" w:cs="Times New Roman"/>
          <w:b/>
          <w:sz w:val="24"/>
          <w:szCs w:val="24"/>
          <w:lang w:val="sq-AL"/>
        </w:rPr>
      </w:pPr>
      <w:r w:rsidRPr="00E76289">
        <w:rPr>
          <w:rFonts w:ascii="Times New Roman" w:eastAsia="Times New Roman" w:hAnsi="Times New Roman" w:cs="Times New Roman"/>
          <w:b/>
          <w:bCs/>
          <w:sz w:val="24"/>
          <w:szCs w:val="24"/>
          <w:lang w:val="sq-AL"/>
        </w:rPr>
        <w:t>Fondi limit i përcaktuar:</w:t>
      </w:r>
      <w:r w:rsidR="002F4AED" w:rsidRPr="00E76289">
        <w:rPr>
          <w:rFonts w:ascii="Times New Roman" w:eastAsia="Times New Roman" w:hAnsi="Times New Roman" w:cs="Times New Roman"/>
          <w:b/>
          <w:bCs/>
          <w:sz w:val="24"/>
          <w:szCs w:val="24"/>
          <w:lang w:val="sq-AL"/>
        </w:rPr>
        <w:t xml:space="preserve"> </w:t>
      </w:r>
      <w:r w:rsidRPr="00E76289">
        <w:rPr>
          <w:rFonts w:ascii="Times New Roman" w:eastAsia="Times New Roman" w:hAnsi="Times New Roman" w:cs="Times New Roman"/>
          <w:sz w:val="24"/>
          <w:szCs w:val="24"/>
          <w:lang w:val="sq-AL"/>
        </w:rPr>
        <w:t>fondi limit i procedurës është në vlerën:  </w:t>
      </w:r>
      <w:r w:rsidR="000C4DDA" w:rsidRPr="008B6735">
        <w:rPr>
          <w:rFonts w:ascii="Times New Roman" w:hAnsi="Times New Roman" w:cs="Times New Roman"/>
          <w:b/>
          <w:sz w:val="24"/>
          <w:szCs w:val="24"/>
        </w:rPr>
        <w:t>830,000 (</w:t>
      </w:r>
      <w:proofErr w:type="spellStart"/>
      <w:r w:rsidR="000C4DDA" w:rsidRPr="008B6735">
        <w:rPr>
          <w:rFonts w:ascii="Times New Roman" w:hAnsi="Times New Roman" w:cs="Times New Roman"/>
          <w:b/>
          <w:sz w:val="24"/>
          <w:szCs w:val="24"/>
        </w:rPr>
        <w:t>tetëqind</w:t>
      </w:r>
      <w:proofErr w:type="spellEnd"/>
      <w:r w:rsidR="000C4DDA" w:rsidRPr="008B6735">
        <w:rPr>
          <w:rFonts w:ascii="Times New Roman" w:hAnsi="Times New Roman" w:cs="Times New Roman"/>
          <w:b/>
          <w:sz w:val="24"/>
          <w:szCs w:val="24"/>
        </w:rPr>
        <w:t xml:space="preserve"> e </w:t>
      </w:r>
      <w:proofErr w:type="spellStart"/>
      <w:r w:rsidR="000C4DDA" w:rsidRPr="008B6735">
        <w:rPr>
          <w:rFonts w:ascii="Times New Roman" w:hAnsi="Times New Roman" w:cs="Times New Roman"/>
          <w:b/>
          <w:sz w:val="24"/>
          <w:szCs w:val="24"/>
        </w:rPr>
        <w:t>tridhjetë</w:t>
      </w:r>
      <w:proofErr w:type="spellEnd"/>
      <w:r w:rsidR="000C4DDA" w:rsidRPr="008B6735">
        <w:rPr>
          <w:rFonts w:ascii="Times New Roman" w:hAnsi="Times New Roman" w:cs="Times New Roman"/>
          <w:b/>
          <w:sz w:val="24"/>
          <w:szCs w:val="24"/>
        </w:rPr>
        <w:t xml:space="preserve"> </w:t>
      </w:r>
      <w:proofErr w:type="spellStart"/>
      <w:r w:rsidR="000C4DDA" w:rsidRPr="008B6735">
        <w:rPr>
          <w:rFonts w:ascii="Times New Roman" w:hAnsi="Times New Roman" w:cs="Times New Roman"/>
          <w:b/>
          <w:sz w:val="24"/>
          <w:szCs w:val="24"/>
        </w:rPr>
        <w:t>mijë</w:t>
      </w:r>
      <w:proofErr w:type="spellEnd"/>
      <w:r w:rsidR="000C4DDA" w:rsidRPr="008B6735">
        <w:rPr>
          <w:rFonts w:ascii="Times New Roman" w:hAnsi="Times New Roman" w:cs="Times New Roman"/>
          <w:b/>
          <w:sz w:val="24"/>
          <w:szCs w:val="24"/>
        </w:rPr>
        <w:t xml:space="preserve">) </w:t>
      </w:r>
      <w:proofErr w:type="spellStart"/>
      <w:r w:rsidR="000C4DDA" w:rsidRPr="008B6735">
        <w:rPr>
          <w:rFonts w:ascii="Times New Roman" w:hAnsi="Times New Roman" w:cs="Times New Roman"/>
          <w:b/>
          <w:sz w:val="24"/>
          <w:szCs w:val="24"/>
        </w:rPr>
        <w:t>Lekë</w:t>
      </w:r>
      <w:proofErr w:type="spellEnd"/>
      <w:r w:rsidR="000C4DDA" w:rsidRPr="008B6735">
        <w:rPr>
          <w:rFonts w:ascii="Times New Roman" w:hAnsi="Times New Roman" w:cs="Times New Roman"/>
          <w:b/>
          <w:sz w:val="24"/>
          <w:szCs w:val="24"/>
        </w:rPr>
        <w:t xml:space="preserve"> pa TVSH</w:t>
      </w:r>
    </w:p>
    <w:p w:rsidR="001C1F20" w:rsidRPr="00E76289" w:rsidRDefault="001C1F20" w:rsidP="00082A46">
      <w:pPr>
        <w:spacing w:line="276" w:lineRule="auto"/>
        <w:jc w:val="both"/>
        <w:rPr>
          <w:rFonts w:ascii="Times New Roman" w:hAnsi="Times New Roman" w:cs="Times New Roman"/>
          <w:sz w:val="24"/>
          <w:szCs w:val="24"/>
          <w:lang w:val="sq-AL"/>
        </w:rPr>
      </w:pPr>
      <w:r w:rsidRPr="00E76289">
        <w:rPr>
          <w:rFonts w:ascii="Times New Roman" w:hAnsi="Times New Roman" w:cs="Times New Roman"/>
          <w:b/>
          <w:sz w:val="24"/>
          <w:szCs w:val="24"/>
          <w:lang w:val="sq-AL"/>
        </w:rPr>
        <w:lastRenderedPageBreak/>
        <w:t xml:space="preserve">Shpeshtësia e </w:t>
      </w:r>
      <w:r w:rsidR="00082A46" w:rsidRPr="00E76289">
        <w:rPr>
          <w:rFonts w:ascii="Times New Roman" w:hAnsi="Times New Roman" w:cs="Times New Roman"/>
          <w:b/>
          <w:sz w:val="24"/>
          <w:szCs w:val="24"/>
          <w:lang w:val="sq-AL"/>
        </w:rPr>
        <w:t>shfaqjes</w:t>
      </w:r>
      <w:r w:rsidRPr="00E76289">
        <w:rPr>
          <w:rFonts w:ascii="Times New Roman" w:hAnsi="Times New Roman" w:cs="Times New Roman"/>
          <w:b/>
          <w:sz w:val="24"/>
          <w:szCs w:val="24"/>
          <w:lang w:val="sq-AL"/>
        </w:rPr>
        <w:t xml:space="preserve"> së </w:t>
      </w:r>
      <w:r w:rsidR="00571D7C">
        <w:rPr>
          <w:rFonts w:ascii="Times New Roman" w:hAnsi="Times New Roman" w:cs="Times New Roman"/>
          <w:b/>
          <w:sz w:val="24"/>
          <w:szCs w:val="24"/>
          <w:lang w:val="sq-AL"/>
        </w:rPr>
        <w:t>spotit</w:t>
      </w:r>
      <w:r w:rsidRPr="00E76289">
        <w:rPr>
          <w:rFonts w:ascii="Times New Roman" w:hAnsi="Times New Roman" w:cs="Times New Roman"/>
          <w:b/>
          <w:sz w:val="24"/>
          <w:szCs w:val="24"/>
          <w:lang w:val="sq-AL"/>
        </w:rPr>
        <w:t>:</w:t>
      </w:r>
      <w:r w:rsidRPr="00E76289">
        <w:rPr>
          <w:rFonts w:ascii="Times New Roman" w:hAnsi="Times New Roman" w:cs="Times New Roman"/>
          <w:sz w:val="24"/>
          <w:szCs w:val="24"/>
          <w:lang w:val="sq-AL"/>
        </w:rPr>
        <w:t xml:space="preserve"> Videoja/Spoti </w:t>
      </w:r>
      <w:r w:rsidR="00007A3B" w:rsidRPr="00E76289">
        <w:rPr>
          <w:rFonts w:ascii="Times New Roman" w:hAnsi="Times New Roman" w:cs="Times New Roman"/>
          <w:sz w:val="24"/>
          <w:szCs w:val="24"/>
          <w:lang w:val="sq-AL"/>
        </w:rPr>
        <w:t xml:space="preserve">do të publikohet </w:t>
      </w:r>
      <w:r w:rsidRPr="00E76289">
        <w:rPr>
          <w:rFonts w:ascii="Times New Roman" w:hAnsi="Times New Roman" w:cs="Times New Roman"/>
          <w:sz w:val="24"/>
          <w:szCs w:val="24"/>
          <w:lang w:val="sq-AL"/>
        </w:rPr>
        <w:t>në</w:t>
      </w:r>
      <w:r w:rsidR="00593B66">
        <w:rPr>
          <w:rFonts w:ascii="Times New Roman" w:hAnsi="Times New Roman" w:cs="Times New Roman"/>
          <w:sz w:val="24"/>
          <w:szCs w:val="24"/>
          <w:lang w:val="sq-AL"/>
        </w:rPr>
        <w:t xml:space="preserve"> </w:t>
      </w:r>
      <w:r w:rsidR="00417F0B">
        <w:rPr>
          <w:rFonts w:ascii="Times New Roman" w:hAnsi="Times New Roman" w:cs="Times New Roman"/>
          <w:sz w:val="24"/>
          <w:szCs w:val="24"/>
          <w:lang w:val="sq-AL"/>
        </w:rPr>
        <w:t xml:space="preserve">faqen zyrtare të </w:t>
      </w:r>
      <w:r w:rsidR="00593B66">
        <w:rPr>
          <w:rFonts w:ascii="Times New Roman" w:hAnsi="Times New Roman" w:cs="Times New Roman"/>
          <w:sz w:val="24"/>
          <w:szCs w:val="24"/>
          <w:lang w:val="sq-AL"/>
        </w:rPr>
        <w:t>QPKMR-së</w:t>
      </w:r>
      <w:r w:rsidR="008A7C31">
        <w:rPr>
          <w:rFonts w:ascii="Times New Roman" w:hAnsi="Times New Roman" w:cs="Times New Roman"/>
          <w:sz w:val="24"/>
          <w:szCs w:val="24"/>
          <w:lang w:val="sq-AL"/>
        </w:rPr>
        <w:t>,</w:t>
      </w:r>
      <w:r w:rsidR="00D125E4" w:rsidRPr="00E76289">
        <w:rPr>
          <w:rFonts w:ascii="Times New Roman" w:hAnsi="Times New Roman" w:cs="Times New Roman"/>
          <w:sz w:val="24"/>
          <w:szCs w:val="24"/>
          <w:lang w:val="sq-AL"/>
        </w:rPr>
        <w:t xml:space="preserve"> </w:t>
      </w:r>
      <w:r w:rsidR="00231295" w:rsidRPr="00E76289">
        <w:rPr>
          <w:rFonts w:ascii="Times New Roman" w:hAnsi="Times New Roman" w:cs="Times New Roman"/>
          <w:sz w:val="24"/>
          <w:szCs w:val="24"/>
          <w:lang w:val="sq-AL"/>
        </w:rPr>
        <w:t>portale online</w:t>
      </w:r>
      <w:r w:rsidR="00BD660F" w:rsidRPr="00E76289">
        <w:rPr>
          <w:rFonts w:ascii="Times New Roman" w:hAnsi="Times New Roman" w:cs="Times New Roman"/>
          <w:sz w:val="24"/>
          <w:szCs w:val="24"/>
          <w:lang w:val="sq-AL"/>
        </w:rPr>
        <w:t xml:space="preserve">, </w:t>
      </w:r>
      <w:r w:rsidR="00417F0B">
        <w:rPr>
          <w:rFonts w:ascii="Times New Roman" w:hAnsi="Times New Roman" w:cs="Times New Roman"/>
          <w:sz w:val="24"/>
          <w:szCs w:val="24"/>
          <w:lang w:val="sq-AL"/>
        </w:rPr>
        <w:t xml:space="preserve">do </w:t>
      </w:r>
      <w:r w:rsidR="003541A5">
        <w:rPr>
          <w:rFonts w:ascii="Times New Roman" w:hAnsi="Times New Roman" w:cs="Times New Roman"/>
          <w:sz w:val="24"/>
          <w:szCs w:val="24"/>
          <w:lang w:val="sq-AL"/>
        </w:rPr>
        <w:t>t</w:t>
      </w:r>
      <w:r w:rsidR="00086E9F">
        <w:rPr>
          <w:rFonts w:ascii="Times New Roman" w:hAnsi="Times New Roman" w:cs="Times New Roman"/>
          <w:sz w:val="24"/>
          <w:szCs w:val="24"/>
          <w:lang w:val="sq-AL"/>
        </w:rPr>
        <w:t>ë</w:t>
      </w:r>
      <w:r w:rsidR="003541A5">
        <w:rPr>
          <w:rFonts w:ascii="Times New Roman" w:hAnsi="Times New Roman" w:cs="Times New Roman"/>
          <w:sz w:val="24"/>
          <w:szCs w:val="24"/>
          <w:lang w:val="sq-AL"/>
        </w:rPr>
        <w:t xml:space="preserve"> k</w:t>
      </w:r>
      <w:r w:rsidR="00086E9F">
        <w:rPr>
          <w:rFonts w:ascii="Times New Roman" w:hAnsi="Times New Roman" w:cs="Times New Roman"/>
          <w:sz w:val="24"/>
          <w:szCs w:val="24"/>
          <w:lang w:val="sq-AL"/>
        </w:rPr>
        <w:t>etë</w:t>
      </w:r>
      <w:r w:rsidR="003541A5">
        <w:rPr>
          <w:rFonts w:ascii="Times New Roman" w:hAnsi="Times New Roman" w:cs="Times New Roman"/>
          <w:sz w:val="24"/>
          <w:szCs w:val="24"/>
          <w:lang w:val="sq-AL"/>
        </w:rPr>
        <w:t xml:space="preserve"> mbulim mediatik </w:t>
      </w:r>
      <w:r w:rsidR="00BD660F" w:rsidRPr="00E76289">
        <w:rPr>
          <w:rFonts w:ascii="Times New Roman" w:hAnsi="Times New Roman" w:cs="Times New Roman"/>
          <w:sz w:val="24"/>
          <w:szCs w:val="24"/>
          <w:lang w:val="sq-AL"/>
        </w:rPr>
        <w:t>(1 herë)</w:t>
      </w:r>
      <w:r w:rsidR="00C818F3">
        <w:rPr>
          <w:rFonts w:ascii="Times New Roman" w:hAnsi="Times New Roman" w:cs="Times New Roman"/>
          <w:sz w:val="24"/>
          <w:szCs w:val="24"/>
          <w:lang w:val="sq-AL"/>
        </w:rPr>
        <w:t xml:space="preserve"> </w:t>
      </w:r>
      <w:r w:rsidR="00855AD0">
        <w:rPr>
          <w:rFonts w:ascii="Times New Roman" w:hAnsi="Times New Roman" w:cs="Times New Roman"/>
          <w:sz w:val="24"/>
          <w:szCs w:val="24"/>
          <w:lang w:val="sq-AL"/>
        </w:rPr>
        <w:t>bre</w:t>
      </w:r>
      <w:r w:rsidR="00234488">
        <w:rPr>
          <w:rFonts w:ascii="Times New Roman" w:hAnsi="Times New Roman" w:cs="Times New Roman"/>
          <w:sz w:val="24"/>
          <w:szCs w:val="24"/>
          <w:lang w:val="sq-AL"/>
        </w:rPr>
        <w:t xml:space="preserve">nda </w:t>
      </w:r>
      <w:r w:rsidR="00234488" w:rsidRPr="00AC0543">
        <w:rPr>
          <w:rFonts w:ascii="Times New Roman" w:hAnsi="Times New Roman" w:cs="Times New Roman"/>
          <w:sz w:val="24"/>
          <w:szCs w:val="24"/>
          <w:lang w:val="sq-AL"/>
        </w:rPr>
        <w:t>5 (pes</w:t>
      </w:r>
      <w:r w:rsidR="00FA6B49" w:rsidRPr="00AC0543">
        <w:rPr>
          <w:rFonts w:ascii="Times New Roman" w:hAnsi="Times New Roman" w:cs="Times New Roman"/>
          <w:sz w:val="24"/>
          <w:szCs w:val="24"/>
          <w:lang w:val="sq-AL"/>
        </w:rPr>
        <w:t>ë) ditëve</w:t>
      </w:r>
      <w:r w:rsidR="00FA6B49">
        <w:rPr>
          <w:rFonts w:ascii="Times New Roman" w:hAnsi="Times New Roman" w:cs="Times New Roman"/>
          <w:sz w:val="24"/>
          <w:szCs w:val="24"/>
          <w:lang w:val="sq-AL"/>
        </w:rPr>
        <w:t xml:space="preserve"> nga momenti i</w:t>
      </w:r>
      <w:r w:rsidR="00477C6E">
        <w:rPr>
          <w:rFonts w:ascii="Times New Roman" w:hAnsi="Times New Roman" w:cs="Times New Roman"/>
          <w:sz w:val="24"/>
          <w:szCs w:val="24"/>
          <w:lang w:val="sq-AL"/>
        </w:rPr>
        <w:t xml:space="preserve"> lidhjes së kontratës</w:t>
      </w:r>
      <w:r w:rsidR="00A4624E">
        <w:rPr>
          <w:rFonts w:ascii="Times New Roman" w:hAnsi="Times New Roman" w:cs="Times New Roman"/>
          <w:sz w:val="24"/>
          <w:szCs w:val="24"/>
          <w:lang w:val="sq-AL"/>
        </w:rPr>
        <w:t>,</w:t>
      </w:r>
      <w:r w:rsidR="00C818F3">
        <w:rPr>
          <w:rFonts w:ascii="Times New Roman" w:hAnsi="Times New Roman" w:cs="Times New Roman"/>
          <w:sz w:val="24"/>
          <w:szCs w:val="24"/>
          <w:lang w:val="sq-AL"/>
        </w:rPr>
        <w:t xml:space="preserve"> </w:t>
      </w:r>
      <w:r w:rsidR="00855AD0">
        <w:rPr>
          <w:rFonts w:ascii="Times New Roman" w:hAnsi="Times New Roman" w:cs="Times New Roman"/>
          <w:sz w:val="24"/>
          <w:szCs w:val="24"/>
          <w:lang w:val="sq-AL"/>
        </w:rPr>
        <w:t>w</w:t>
      </w:r>
      <w:r w:rsidR="00231295" w:rsidRPr="00E76289">
        <w:rPr>
          <w:rFonts w:ascii="Times New Roman" w:hAnsi="Times New Roman" w:cs="Times New Roman"/>
          <w:sz w:val="24"/>
          <w:szCs w:val="24"/>
          <w:lang w:val="sq-AL"/>
        </w:rPr>
        <w:t>ebsite</w:t>
      </w:r>
      <w:r w:rsidRPr="00E76289">
        <w:rPr>
          <w:rFonts w:ascii="Times New Roman" w:hAnsi="Times New Roman" w:cs="Times New Roman"/>
          <w:sz w:val="24"/>
          <w:szCs w:val="24"/>
          <w:lang w:val="sq-AL"/>
        </w:rPr>
        <w:t xml:space="preserve"> qeveritare, faqe të organizatave të ndryshme</w:t>
      </w:r>
      <w:r w:rsidR="00007A3B" w:rsidRPr="00E76289">
        <w:rPr>
          <w:rFonts w:ascii="Times New Roman" w:hAnsi="Times New Roman" w:cs="Times New Roman"/>
          <w:sz w:val="24"/>
          <w:szCs w:val="24"/>
          <w:lang w:val="sq-AL"/>
        </w:rPr>
        <w:t xml:space="preserve"> me të cilat QPKMR ka marrëveshje bashkëpunimi </w:t>
      </w:r>
      <w:r w:rsidR="000C4DDA">
        <w:rPr>
          <w:rFonts w:ascii="Times New Roman" w:hAnsi="Times New Roman" w:cs="Times New Roman"/>
          <w:sz w:val="24"/>
          <w:szCs w:val="24"/>
          <w:lang w:val="sq-AL"/>
        </w:rPr>
        <w:t>si e</w:t>
      </w:r>
      <w:r w:rsidR="00007A3B" w:rsidRPr="00E76289">
        <w:rPr>
          <w:rFonts w:ascii="Times New Roman" w:hAnsi="Times New Roman" w:cs="Times New Roman"/>
          <w:sz w:val="24"/>
          <w:szCs w:val="24"/>
          <w:lang w:val="sq-AL"/>
        </w:rPr>
        <w:t>dhe</w:t>
      </w:r>
      <w:r w:rsidRPr="00E76289">
        <w:rPr>
          <w:rFonts w:ascii="Times New Roman" w:hAnsi="Times New Roman" w:cs="Times New Roman"/>
          <w:sz w:val="24"/>
          <w:szCs w:val="24"/>
          <w:lang w:val="sq-AL"/>
        </w:rPr>
        <w:t xml:space="preserve"> do të përdoret si prezantim i punës së QPKMR-së në akti</w:t>
      </w:r>
      <w:r w:rsidR="00007A3B" w:rsidRPr="00E76289">
        <w:rPr>
          <w:rFonts w:ascii="Times New Roman" w:hAnsi="Times New Roman" w:cs="Times New Roman"/>
          <w:sz w:val="24"/>
          <w:szCs w:val="24"/>
          <w:lang w:val="sq-AL"/>
        </w:rPr>
        <w:t xml:space="preserve">vitetet </w:t>
      </w:r>
      <w:r w:rsidR="00B564F4" w:rsidRPr="00E76289">
        <w:rPr>
          <w:rFonts w:ascii="Times New Roman" w:hAnsi="Times New Roman" w:cs="Times New Roman"/>
          <w:sz w:val="24"/>
          <w:szCs w:val="24"/>
          <w:lang w:val="sq-AL"/>
        </w:rPr>
        <w:t>q</w:t>
      </w:r>
      <w:r w:rsidR="00E76289">
        <w:rPr>
          <w:rFonts w:ascii="Times New Roman" w:hAnsi="Times New Roman" w:cs="Times New Roman"/>
          <w:sz w:val="24"/>
          <w:szCs w:val="24"/>
          <w:lang w:val="sq-AL"/>
        </w:rPr>
        <w:t>ë</w:t>
      </w:r>
      <w:r w:rsidR="00007A3B" w:rsidRPr="00E76289">
        <w:rPr>
          <w:rFonts w:ascii="Times New Roman" w:hAnsi="Times New Roman" w:cs="Times New Roman"/>
          <w:sz w:val="24"/>
          <w:szCs w:val="24"/>
          <w:lang w:val="sq-AL"/>
        </w:rPr>
        <w:t xml:space="preserve"> </w:t>
      </w:r>
      <w:r w:rsidR="00B564F4" w:rsidRPr="00E76289">
        <w:rPr>
          <w:rFonts w:ascii="Times New Roman" w:hAnsi="Times New Roman" w:cs="Times New Roman"/>
          <w:sz w:val="24"/>
          <w:szCs w:val="24"/>
          <w:lang w:val="sq-AL"/>
        </w:rPr>
        <w:t>zhvilloh</w:t>
      </w:r>
      <w:r w:rsidR="00BD5AC1">
        <w:rPr>
          <w:rFonts w:ascii="Times New Roman" w:hAnsi="Times New Roman" w:cs="Times New Roman"/>
          <w:sz w:val="24"/>
          <w:szCs w:val="24"/>
          <w:lang w:val="sq-AL"/>
        </w:rPr>
        <w:t>e</w:t>
      </w:r>
      <w:r w:rsidR="00B564F4" w:rsidRPr="00E76289">
        <w:rPr>
          <w:rFonts w:ascii="Times New Roman" w:hAnsi="Times New Roman" w:cs="Times New Roman"/>
          <w:sz w:val="24"/>
          <w:szCs w:val="24"/>
          <w:lang w:val="sq-AL"/>
        </w:rPr>
        <w:t>n</w:t>
      </w:r>
      <w:r w:rsidR="00007A3B" w:rsidRPr="00E76289">
        <w:rPr>
          <w:rFonts w:ascii="Times New Roman" w:hAnsi="Times New Roman" w:cs="Times New Roman"/>
          <w:sz w:val="24"/>
          <w:szCs w:val="24"/>
          <w:lang w:val="sq-AL"/>
        </w:rPr>
        <w:t xml:space="preserve"> në shkol</w:t>
      </w:r>
      <w:r w:rsidR="00BD5AC1">
        <w:rPr>
          <w:rFonts w:ascii="Times New Roman" w:hAnsi="Times New Roman" w:cs="Times New Roman"/>
          <w:sz w:val="24"/>
          <w:szCs w:val="24"/>
          <w:lang w:val="sq-AL"/>
        </w:rPr>
        <w:t>lat e arsimit para universitar n</w:t>
      </w:r>
      <w:r w:rsidR="00007A3B" w:rsidRPr="00E76289">
        <w:rPr>
          <w:rFonts w:ascii="Times New Roman" w:hAnsi="Times New Roman" w:cs="Times New Roman"/>
          <w:sz w:val="24"/>
          <w:szCs w:val="24"/>
          <w:lang w:val="sq-AL"/>
        </w:rPr>
        <w:t>ë Republikën e Shqipë</w:t>
      </w:r>
      <w:r w:rsidR="000026C4" w:rsidRPr="00E76289">
        <w:rPr>
          <w:rFonts w:ascii="Times New Roman" w:hAnsi="Times New Roman" w:cs="Times New Roman"/>
          <w:sz w:val="24"/>
          <w:szCs w:val="24"/>
          <w:lang w:val="sq-AL"/>
        </w:rPr>
        <w:t xml:space="preserve">risë </w:t>
      </w:r>
      <w:r w:rsidR="00B564F4" w:rsidRPr="00E76289">
        <w:rPr>
          <w:rFonts w:ascii="Times New Roman" w:hAnsi="Times New Roman" w:cs="Times New Roman"/>
          <w:sz w:val="24"/>
          <w:szCs w:val="24"/>
          <w:lang w:val="sq-AL"/>
        </w:rPr>
        <w:t>si dhe n</w:t>
      </w:r>
      <w:r w:rsidR="00E76289">
        <w:rPr>
          <w:rFonts w:ascii="Times New Roman" w:hAnsi="Times New Roman" w:cs="Times New Roman"/>
          <w:sz w:val="24"/>
          <w:szCs w:val="24"/>
          <w:lang w:val="sq-AL"/>
        </w:rPr>
        <w:t>ë</w:t>
      </w:r>
      <w:r w:rsidR="00B564F4" w:rsidRPr="00E76289">
        <w:rPr>
          <w:rFonts w:ascii="Times New Roman" w:hAnsi="Times New Roman" w:cs="Times New Roman"/>
          <w:sz w:val="24"/>
          <w:szCs w:val="24"/>
          <w:lang w:val="sq-AL"/>
        </w:rPr>
        <w:t xml:space="preserve"> aktivitete t</w:t>
      </w:r>
      <w:r w:rsidR="00E76289">
        <w:rPr>
          <w:rFonts w:ascii="Times New Roman" w:hAnsi="Times New Roman" w:cs="Times New Roman"/>
          <w:sz w:val="24"/>
          <w:szCs w:val="24"/>
          <w:lang w:val="sq-AL"/>
        </w:rPr>
        <w:t>ë</w:t>
      </w:r>
      <w:r w:rsidR="00B564F4" w:rsidRPr="00E76289">
        <w:rPr>
          <w:rFonts w:ascii="Times New Roman" w:hAnsi="Times New Roman" w:cs="Times New Roman"/>
          <w:sz w:val="24"/>
          <w:szCs w:val="24"/>
          <w:lang w:val="sq-AL"/>
        </w:rPr>
        <w:t xml:space="preserve"> tjera q</w:t>
      </w:r>
      <w:r w:rsidR="00E76289">
        <w:rPr>
          <w:rFonts w:ascii="Times New Roman" w:hAnsi="Times New Roman" w:cs="Times New Roman"/>
          <w:sz w:val="24"/>
          <w:szCs w:val="24"/>
          <w:lang w:val="sq-AL"/>
        </w:rPr>
        <w:t>ë</w:t>
      </w:r>
      <w:r w:rsidR="00B564F4" w:rsidRPr="00E76289">
        <w:rPr>
          <w:rFonts w:ascii="Times New Roman" w:hAnsi="Times New Roman" w:cs="Times New Roman"/>
          <w:sz w:val="24"/>
          <w:szCs w:val="24"/>
          <w:lang w:val="sq-AL"/>
        </w:rPr>
        <w:t xml:space="preserve"> zhvillohen p</w:t>
      </w:r>
      <w:r w:rsidR="00E76289">
        <w:rPr>
          <w:rFonts w:ascii="Times New Roman" w:hAnsi="Times New Roman" w:cs="Times New Roman"/>
          <w:sz w:val="24"/>
          <w:szCs w:val="24"/>
          <w:lang w:val="sq-AL"/>
        </w:rPr>
        <w:t>ë</w:t>
      </w:r>
      <w:r w:rsidR="000C4DDA">
        <w:rPr>
          <w:rFonts w:ascii="Times New Roman" w:hAnsi="Times New Roman" w:cs="Times New Roman"/>
          <w:sz w:val="24"/>
          <w:szCs w:val="24"/>
          <w:lang w:val="sq-AL"/>
        </w:rPr>
        <w:t>rgjat</w:t>
      </w:r>
      <w:r w:rsidR="00FC2F98">
        <w:rPr>
          <w:rFonts w:ascii="Times New Roman" w:hAnsi="Times New Roman" w:cs="Times New Roman"/>
          <w:sz w:val="24"/>
          <w:szCs w:val="24"/>
          <w:lang w:val="sq-AL"/>
        </w:rPr>
        <w:t>ë</w:t>
      </w:r>
      <w:r w:rsidR="00B564F4" w:rsidRPr="00E76289">
        <w:rPr>
          <w:rFonts w:ascii="Times New Roman" w:hAnsi="Times New Roman" w:cs="Times New Roman"/>
          <w:sz w:val="24"/>
          <w:szCs w:val="24"/>
          <w:lang w:val="sq-AL"/>
        </w:rPr>
        <w:t xml:space="preserve"> gjith</w:t>
      </w:r>
      <w:r w:rsidR="00E76289">
        <w:rPr>
          <w:rFonts w:ascii="Times New Roman" w:hAnsi="Times New Roman" w:cs="Times New Roman"/>
          <w:sz w:val="24"/>
          <w:szCs w:val="24"/>
          <w:lang w:val="sq-AL"/>
        </w:rPr>
        <w:t>ë</w:t>
      </w:r>
      <w:r w:rsidR="00B564F4" w:rsidRPr="00E76289">
        <w:rPr>
          <w:rFonts w:ascii="Times New Roman" w:hAnsi="Times New Roman" w:cs="Times New Roman"/>
          <w:sz w:val="24"/>
          <w:szCs w:val="24"/>
          <w:lang w:val="sq-AL"/>
        </w:rPr>
        <w:t xml:space="preserve"> vitit.</w:t>
      </w:r>
      <w:r w:rsidR="00007A3B" w:rsidRPr="00E76289">
        <w:rPr>
          <w:rFonts w:ascii="Times New Roman" w:hAnsi="Times New Roman" w:cs="Times New Roman"/>
          <w:sz w:val="24"/>
          <w:szCs w:val="24"/>
          <w:lang w:val="sq-AL"/>
        </w:rPr>
        <w:t xml:space="preserve">  </w:t>
      </w:r>
    </w:p>
    <w:p w:rsidR="001C1F20" w:rsidRPr="00E76289" w:rsidRDefault="001C1F20" w:rsidP="001C1F20">
      <w:pPr>
        <w:pStyle w:val="NormalWeb"/>
        <w:shd w:val="clear" w:color="auto" w:fill="FFFFFF"/>
        <w:spacing w:before="0" w:beforeAutospacing="0" w:after="0" w:afterAutospacing="0" w:line="276" w:lineRule="auto"/>
        <w:jc w:val="both"/>
        <w:textAlignment w:val="baseline"/>
        <w:rPr>
          <w:bCs/>
          <w:lang w:val="sq-AL"/>
        </w:rPr>
      </w:pPr>
    </w:p>
    <w:p w:rsidR="0060166C" w:rsidRPr="004245C9" w:rsidRDefault="0060166C" w:rsidP="001C1F20">
      <w:pPr>
        <w:pStyle w:val="NormalWeb"/>
        <w:shd w:val="clear" w:color="auto" w:fill="FFFFFF"/>
        <w:spacing w:before="0" w:beforeAutospacing="0" w:after="0" w:afterAutospacing="0" w:line="276" w:lineRule="auto"/>
        <w:jc w:val="both"/>
        <w:textAlignment w:val="baseline"/>
        <w:rPr>
          <w:lang w:val="sq-AL"/>
        </w:rPr>
      </w:pPr>
      <w:r w:rsidRPr="00E76289">
        <w:rPr>
          <w:b/>
          <w:bCs/>
          <w:lang w:val="sq-AL"/>
        </w:rPr>
        <w:t>Afati përfundimtar </w:t>
      </w:r>
      <w:r w:rsidRPr="00E76289">
        <w:rPr>
          <w:lang w:val="sq-AL"/>
        </w:rPr>
        <w:t xml:space="preserve">për paraqitjen e </w:t>
      </w:r>
      <w:r w:rsidR="000C4DDA">
        <w:rPr>
          <w:lang w:val="sq-AL"/>
        </w:rPr>
        <w:t xml:space="preserve">ofertave </w:t>
      </w:r>
      <w:r w:rsidRPr="00E76289">
        <w:rPr>
          <w:lang w:val="sq-AL"/>
        </w:rPr>
        <w:t xml:space="preserve">nga media e shkruar/agjencia e specializuar </w:t>
      </w:r>
      <w:r w:rsidRPr="00CE5A84">
        <w:rPr>
          <w:b/>
          <w:lang w:val="sq-AL"/>
        </w:rPr>
        <w:t xml:space="preserve">është </w:t>
      </w:r>
      <w:r w:rsidRPr="004245C9">
        <w:rPr>
          <w:b/>
          <w:lang w:val="sq-AL"/>
        </w:rPr>
        <w:t>më datë </w:t>
      </w:r>
      <w:r w:rsidR="00AC0543" w:rsidRPr="00AC0543">
        <w:rPr>
          <w:b/>
          <w:u w:val="single"/>
          <w:lang w:val="sq-AL"/>
        </w:rPr>
        <w:t>20</w:t>
      </w:r>
      <w:r w:rsidR="000C4DDA" w:rsidRPr="00AC0543">
        <w:rPr>
          <w:b/>
          <w:u w:val="single"/>
          <w:lang w:val="sq-AL"/>
        </w:rPr>
        <w:t>.02.2024</w:t>
      </w:r>
      <w:r w:rsidR="00370C33" w:rsidRPr="00AC0543">
        <w:rPr>
          <w:b/>
          <w:u w:val="single"/>
          <w:lang w:val="sq-AL"/>
        </w:rPr>
        <w:t>, ora 1</w:t>
      </w:r>
      <w:r w:rsidR="00611711" w:rsidRPr="00AC0543">
        <w:rPr>
          <w:b/>
          <w:u w:val="single"/>
          <w:lang w:val="sq-AL"/>
        </w:rPr>
        <w:t>0</w:t>
      </w:r>
      <w:r w:rsidR="00BA5231" w:rsidRPr="00AC0543">
        <w:rPr>
          <w:b/>
          <w:u w:val="single"/>
          <w:lang w:val="sq-AL"/>
        </w:rPr>
        <w:t>:00</w:t>
      </w:r>
      <w:r w:rsidR="00BA5231" w:rsidRPr="00AC0543">
        <w:rPr>
          <w:b/>
          <w:lang w:val="sq-AL"/>
        </w:rPr>
        <w:t>.</w:t>
      </w:r>
    </w:p>
    <w:p w:rsidR="001C1F20" w:rsidRPr="00E76289" w:rsidRDefault="001C1F20" w:rsidP="001C1F20">
      <w:pPr>
        <w:pStyle w:val="NormalWeb"/>
        <w:shd w:val="clear" w:color="auto" w:fill="FFFFFF"/>
        <w:spacing w:before="0" w:beforeAutospacing="0" w:after="0" w:afterAutospacing="0" w:line="276" w:lineRule="auto"/>
        <w:jc w:val="both"/>
        <w:textAlignment w:val="baseline"/>
        <w:rPr>
          <w:bCs/>
          <w:lang w:val="sq-AL"/>
        </w:rPr>
      </w:pP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Konfirmimet për vazhdimin e negociatave: </w:t>
      </w:r>
      <w:r w:rsidR="000C4DDA">
        <w:rPr>
          <w:rFonts w:ascii="Times New Roman" w:eastAsia="Times New Roman" w:hAnsi="Times New Roman" w:cs="Times New Roman"/>
          <w:sz w:val="24"/>
          <w:szCs w:val="24"/>
          <w:lang w:val="sq-AL"/>
        </w:rPr>
        <w:t>Ofertat</w:t>
      </w:r>
      <w:r w:rsidRPr="00E76289">
        <w:rPr>
          <w:rFonts w:ascii="Times New Roman" w:eastAsia="Times New Roman" w:hAnsi="Times New Roman" w:cs="Times New Roman"/>
          <w:sz w:val="24"/>
          <w:szCs w:val="24"/>
          <w:lang w:val="sq-AL"/>
        </w:rPr>
        <w:t xml:space="preserve"> </w:t>
      </w:r>
      <w:r w:rsidR="000C4DDA">
        <w:rPr>
          <w:rFonts w:ascii="Times New Roman" w:eastAsia="Times New Roman" w:hAnsi="Times New Roman" w:cs="Times New Roman"/>
          <w:sz w:val="24"/>
          <w:szCs w:val="24"/>
          <w:lang w:val="sq-AL"/>
        </w:rPr>
        <w:t xml:space="preserve">dhe dokumentacioni </w:t>
      </w:r>
      <w:r w:rsidRPr="00E76289">
        <w:rPr>
          <w:rFonts w:ascii="Times New Roman" w:eastAsia="Times New Roman" w:hAnsi="Times New Roman" w:cs="Times New Roman"/>
          <w:sz w:val="24"/>
          <w:szCs w:val="24"/>
          <w:lang w:val="sq-AL"/>
        </w:rPr>
        <w:t xml:space="preserve">duhet të vijnë të gjitha të mbyllura në zarf </w:t>
      </w:r>
      <w:r w:rsidR="00B85D9C" w:rsidRPr="00E76289">
        <w:rPr>
          <w:rFonts w:ascii="Times New Roman" w:eastAsia="Times New Roman" w:hAnsi="Times New Roman" w:cs="Times New Roman"/>
          <w:sz w:val="24"/>
          <w:szCs w:val="24"/>
          <w:lang w:val="sq-AL"/>
        </w:rPr>
        <w:t>jo transparent</w:t>
      </w:r>
      <w:r w:rsidRPr="00E76289">
        <w:rPr>
          <w:rFonts w:ascii="Times New Roman" w:eastAsia="Times New Roman" w:hAnsi="Times New Roman" w:cs="Times New Roman"/>
          <w:sz w:val="24"/>
          <w:szCs w:val="24"/>
          <w:lang w:val="sq-AL"/>
        </w:rPr>
        <w:t xml:space="preserve">, në një ditë të vetme, të firmosura dhe vulosura në emrin dhe adresën e subjektit dhe me shënimin: Mos e hapni, me përjashtim të rasteve kur është i pranishëm komisioni i vlerësimit të ofertave dhe jo përpara </w:t>
      </w:r>
      <w:r w:rsidRPr="004245C9">
        <w:rPr>
          <w:rFonts w:ascii="Times New Roman" w:eastAsia="Times New Roman" w:hAnsi="Times New Roman" w:cs="Times New Roman"/>
          <w:sz w:val="24"/>
          <w:szCs w:val="24"/>
          <w:lang w:val="sq-AL"/>
        </w:rPr>
        <w:t>datës </w:t>
      </w:r>
      <w:r w:rsidR="00AC0543" w:rsidRPr="00AC0543">
        <w:rPr>
          <w:rFonts w:ascii="Times New Roman" w:eastAsia="Times New Roman" w:hAnsi="Times New Roman" w:cs="Times New Roman"/>
          <w:b/>
          <w:sz w:val="24"/>
          <w:szCs w:val="24"/>
          <w:lang w:val="sq-AL"/>
        </w:rPr>
        <w:t>20</w:t>
      </w:r>
      <w:r w:rsidR="000C4DDA" w:rsidRPr="00AC0543">
        <w:rPr>
          <w:rFonts w:ascii="Times New Roman" w:eastAsia="Times New Roman" w:hAnsi="Times New Roman" w:cs="Times New Roman"/>
          <w:b/>
          <w:sz w:val="24"/>
          <w:szCs w:val="24"/>
          <w:lang w:val="sq-AL"/>
        </w:rPr>
        <w:t>.02.2024</w:t>
      </w:r>
      <w:r w:rsidR="00426A06" w:rsidRPr="00AC0543">
        <w:rPr>
          <w:rFonts w:ascii="Times New Roman" w:eastAsia="Times New Roman" w:hAnsi="Times New Roman" w:cs="Times New Roman"/>
          <w:b/>
          <w:sz w:val="24"/>
          <w:szCs w:val="24"/>
          <w:lang w:val="sq-AL"/>
        </w:rPr>
        <w:t>, ora 1</w:t>
      </w:r>
      <w:r w:rsidR="00611711" w:rsidRPr="00AC0543">
        <w:rPr>
          <w:rFonts w:ascii="Times New Roman" w:eastAsia="Times New Roman" w:hAnsi="Times New Roman" w:cs="Times New Roman"/>
          <w:b/>
          <w:sz w:val="24"/>
          <w:szCs w:val="24"/>
          <w:lang w:val="sq-AL"/>
        </w:rPr>
        <w:t>0</w:t>
      </w:r>
      <w:r w:rsidR="00426A06" w:rsidRPr="00AC0543">
        <w:rPr>
          <w:rFonts w:ascii="Times New Roman" w:eastAsia="Times New Roman" w:hAnsi="Times New Roman" w:cs="Times New Roman"/>
          <w:b/>
          <w:sz w:val="24"/>
          <w:szCs w:val="24"/>
          <w:lang w:val="sq-AL"/>
        </w:rPr>
        <w:t>:00</w:t>
      </w:r>
      <w:r w:rsidR="00426A06" w:rsidRPr="00AC0543">
        <w:rPr>
          <w:rFonts w:ascii="Times New Roman" w:eastAsia="Times New Roman" w:hAnsi="Times New Roman" w:cs="Times New Roman"/>
          <w:sz w:val="24"/>
          <w:szCs w:val="24"/>
          <w:lang w:val="sq-AL"/>
        </w:rPr>
        <w:t>.</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Në rast të kundërt ato do të refuzohen dhe do të kthehen të pahapura.</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Rrjedhimisht jeni të lutur të </w:t>
      </w:r>
      <w:r w:rsidR="00D125E4" w:rsidRPr="00E76289">
        <w:rPr>
          <w:rFonts w:ascii="Times New Roman" w:eastAsia="Times New Roman" w:hAnsi="Times New Roman" w:cs="Times New Roman"/>
          <w:sz w:val="24"/>
          <w:szCs w:val="24"/>
          <w:lang w:val="sq-AL"/>
        </w:rPr>
        <w:t>paraqisni</w:t>
      </w:r>
      <w:r w:rsidR="00B04B8B" w:rsidRPr="00E76289">
        <w:rPr>
          <w:rFonts w:ascii="Times New Roman" w:eastAsia="Times New Roman" w:hAnsi="Times New Roman" w:cs="Times New Roman"/>
          <w:sz w:val="24"/>
          <w:szCs w:val="24"/>
          <w:lang w:val="sq-AL"/>
        </w:rPr>
        <w:t xml:space="preserve"> konfirmimin</w:t>
      </w:r>
      <w:r w:rsidRPr="00E76289">
        <w:rPr>
          <w:rFonts w:ascii="Times New Roman" w:eastAsia="Times New Roman" w:hAnsi="Times New Roman" w:cs="Times New Roman"/>
          <w:sz w:val="24"/>
          <w:szCs w:val="24"/>
          <w:lang w:val="sq-AL"/>
        </w:rPr>
        <w:t xml:space="preserve"> pr</w:t>
      </w:r>
      <w:r w:rsidR="00B85D9C" w:rsidRPr="00E76289">
        <w:rPr>
          <w:rFonts w:ascii="Times New Roman" w:eastAsia="Times New Roman" w:hAnsi="Times New Roman" w:cs="Times New Roman"/>
          <w:sz w:val="24"/>
          <w:szCs w:val="24"/>
          <w:lang w:val="sq-AL"/>
        </w:rPr>
        <w:t>anë Autoritetit tonë kontraktor.</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Emri dhe adresa e autoritetit kontraktor</w:t>
      </w:r>
    </w:p>
    <w:p w:rsidR="0060166C" w:rsidRPr="00E76289" w:rsidRDefault="0060166C" w:rsidP="00571D7C">
      <w:pPr>
        <w:shd w:val="clear" w:color="auto" w:fill="FFFFFF"/>
        <w:spacing w:after="0" w:line="360"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Emri: </w:t>
      </w:r>
      <w:r w:rsidR="00577D5B" w:rsidRPr="00E76289">
        <w:rPr>
          <w:rFonts w:ascii="Times New Roman" w:eastAsia="Times New Roman" w:hAnsi="Times New Roman" w:cs="Times New Roman"/>
          <w:sz w:val="24"/>
          <w:szCs w:val="24"/>
          <w:lang w:val="sq-AL"/>
        </w:rPr>
        <w:t xml:space="preserve">   Qendra e Parandalimit t</w:t>
      </w:r>
      <w:r w:rsidR="000F0A2E" w:rsidRPr="00E76289">
        <w:rPr>
          <w:rFonts w:ascii="Times New Roman" w:eastAsia="Times New Roman" w:hAnsi="Times New Roman" w:cs="Times New Roman"/>
          <w:sz w:val="24"/>
          <w:szCs w:val="24"/>
          <w:lang w:val="sq-AL"/>
        </w:rPr>
        <w:t>ë</w:t>
      </w:r>
      <w:r w:rsidR="00577D5B" w:rsidRPr="00E76289">
        <w:rPr>
          <w:rFonts w:ascii="Times New Roman" w:eastAsia="Times New Roman" w:hAnsi="Times New Roman" w:cs="Times New Roman"/>
          <w:sz w:val="24"/>
          <w:szCs w:val="24"/>
          <w:lang w:val="sq-AL"/>
        </w:rPr>
        <w:t xml:space="preserve"> Krimeve t</w:t>
      </w:r>
      <w:r w:rsidR="000F0A2E" w:rsidRPr="00E76289">
        <w:rPr>
          <w:rFonts w:ascii="Times New Roman" w:eastAsia="Times New Roman" w:hAnsi="Times New Roman" w:cs="Times New Roman"/>
          <w:sz w:val="24"/>
          <w:szCs w:val="24"/>
          <w:lang w:val="sq-AL"/>
        </w:rPr>
        <w:t>ë</w:t>
      </w:r>
      <w:r w:rsidR="00577D5B" w:rsidRPr="00E76289">
        <w:rPr>
          <w:rFonts w:ascii="Times New Roman" w:eastAsia="Times New Roman" w:hAnsi="Times New Roman" w:cs="Times New Roman"/>
          <w:sz w:val="24"/>
          <w:szCs w:val="24"/>
          <w:lang w:val="sq-AL"/>
        </w:rPr>
        <w:t xml:space="preserve"> t</w:t>
      </w:r>
      <w:r w:rsidR="000F0A2E" w:rsidRPr="00E76289">
        <w:rPr>
          <w:rFonts w:ascii="Times New Roman" w:eastAsia="Times New Roman" w:hAnsi="Times New Roman" w:cs="Times New Roman"/>
          <w:sz w:val="24"/>
          <w:szCs w:val="24"/>
          <w:lang w:val="sq-AL"/>
        </w:rPr>
        <w:t>ë</w:t>
      </w:r>
      <w:r w:rsidR="00577D5B" w:rsidRPr="00E76289">
        <w:rPr>
          <w:rFonts w:ascii="Times New Roman" w:eastAsia="Times New Roman" w:hAnsi="Times New Roman" w:cs="Times New Roman"/>
          <w:sz w:val="24"/>
          <w:szCs w:val="24"/>
          <w:lang w:val="sq-AL"/>
        </w:rPr>
        <w:t xml:space="preserve"> Miturve dhe t</w:t>
      </w:r>
      <w:r w:rsidR="000F0A2E" w:rsidRPr="00E76289">
        <w:rPr>
          <w:rFonts w:ascii="Times New Roman" w:eastAsia="Times New Roman" w:hAnsi="Times New Roman" w:cs="Times New Roman"/>
          <w:sz w:val="24"/>
          <w:szCs w:val="24"/>
          <w:lang w:val="sq-AL"/>
        </w:rPr>
        <w:t>ë</w:t>
      </w:r>
      <w:r w:rsidR="00577D5B" w:rsidRPr="00E76289">
        <w:rPr>
          <w:rFonts w:ascii="Times New Roman" w:eastAsia="Times New Roman" w:hAnsi="Times New Roman" w:cs="Times New Roman"/>
          <w:sz w:val="24"/>
          <w:szCs w:val="24"/>
          <w:lang w:val="sq-AL"/>
        </w:rPr>
        <w:t xml:space="preserve"> Rinjve</w:t>
      </w:r>
    </w:p>
    <w:p w:rsidR="00285DD5" w:rsidRPr="00E76289" w:rsidRDefault="0060166C" w:rsidP="00571D7C">
      <w:pPr>
        <w:shd w:val="clear" w:color="auto" w:fill="FFFFFF"/>
        <w:spacing w:after="0" w:line="360"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Adresa: </w:t>
      </w:r>
      <w:r w:rsidR="00B564F4" w:rsidRPr="00E76289">
        <w:rPr>
          <w:rFonts w:ascii="Times New Roman" w:eastAsia="Times New Roman" w:hAnsi="Times New Roman" w:cs="Times New Roman"/>
          <w:sz w:val="24"/>
          <w:szCs w:val="24"/>
          <w:lang w:val="sq-AL"/>
        </w:rPr>
        <w:t>Rr.Fede</w:t>
      </w:r>
      <w:r w:rsidR="00593B66">
        <w:rPr>
          <w:rFonts w:ascii="Times New Roman" w:eastAsia="Times New Roman" w:hAnsi="Times New Roman" w:cs="Times New Roman"/>
          <w:sz w:val="24"/>
          <w:szCs w:val="24"/>
          <w:lang w:val="sq-AL"/>
        </w:rPr>
        <w:t>rik Shiroka, Godina Nr.8, kati I</w:t>
      </w:r>
      <w:r w:rsidR="00B564F4" w:rsidRPr="00E76289">
        <w:rPr>
          <w:rFonts w:ascii="Times New Roman" w:eastAsia="Times New Roman" w:hAnsi="Times New Roman" w:cs="Times New Roman"/>
          <w:sz w:val="24"/>
          <w:szCs w:val="24"/>
          <w:lang w:val="sq-AL"/>
        </w:rPr>
        <w:t>V, Tiran</w:t>
      </w:r>
      <w:r w:rsidR="00E76289">
        <w:rPr>
          <w:rFonts w:ascii="Times New Roman" w:eastAsia="Times New Roman" w:hAnsi="Times New Roman" w:cs="Times New Roman"/>
          <w:sz w:val="24"/>
          <w:szCs w:val="24"/>
          <w:lang w:val="sq-AL"/>
        </w:rPr>
        <w:t>ë</w:t>
      </w:r>
      <w:r w:rsidR="00B564F4" w:rsidRPr="00E76289">
        <w:rPr>
          <w:rFonts w:ascii="Times New Roman" w:eastAsia="Times New Roman" w:hAnsi="Times New Roman" w:cs="Times New Roman"/>
          <w:sz w:val="24"/>
          <w:szCs w:val="24"/>
          <w:lang w:val="sq-AL"/>
        </w:rPr>
        <w:t>, Shqip</w:t>
      </w:r>
      <w:r w:rsidR="00E76289">
        <w:rPr>
          <w:rFonts w:ascii="Times New Roman" w:eastAsia="Times New Roman" w:hAnsi="Times New Roman" w:cs="Times New Roman"/>
          <w:sz w:val="24"/>
          <w:szCs w:val="24"/>
          <w:lang w:val="sq-AL"/>
        </w:rPr>
        <w:t>ë</w:t>
      </w:r>
      <w:r w:rsidR="00B564F4" w:rsidRPr="00E76289">
        <w:rPr>
          <w:rFonts w:ascii="Times New Roman" w:eastAsia="Times New Roman" w:hAnsi="Times New Roman" w:cs="Times New Roman"/>
          <w:sz w:val="24"/>
          <w:szCs w:val="24"/>
          <w:lang w:val="sq-AL"/>
        </w:rPr>
        <w:t>ri</w:t>
      </w:r>
    </w:p>
    <w:p w:rsidR="0060166C" w:rsidRPr="00E76289" w:rsidRDefault="0060166C" w:rsidP="00571D7C">
      <w:pPr>
        <w:shd w:val="clear" w:color="auto" w:fill="FFFFFF"/>
        <w:spacing w:after="0" w:line="360"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Adresa e Internetit: </w:t>
      </w:r>
      <w:hyperlink r:id="rId9" w:history="1">
        <w:r w:rsidR="00AE0164" w:rsidRPr="0068682A">
          <w:rPr>
            <w:rStyle w:val="Hyperlink"/>
            <w:rFonts w:ascii="Times New Roman" w:eastAsia="Times New Roman" w:hAnsi="Times New Roman" w:cs="Times New Roman"/>
            <w:sz w:val="24"/>
            <w:szCs w:val="24"/>
            <w:lang w:val="sq-AL"/>
          </w:rPr>
          <w:t>www.qpkmr.gov.al</w:t>
        </w:r>
      </w:hyperlink>
    </w:p>
    <w:p w:rsidR="00993EEC" w:rsidRDefault="0060166C" w:rsidP="00571D7C">
      <w:pPr>
        <w:shd w:val="clear" w:color="auto" w:fill="FFFFFF"/>
        <w:spacing w:after="0" w:line="360"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Email: </w:t>
      </w:r>
      <w:hyperlink r:id="rId10" w:history="1">
        <w:r w:rsidR="00571D7C" w:rsidRPr="00CD5C66">
          <w:rPr>
            <w:rStyle w:val="Hyperlink"/>
            <w:rFonts w:ascii="Times New Roman" w:eastAsia="Times New Roman" w:hAnsi="Times New Roman" w:cs="Times New Roman"/>
            <w:sz w:val="24"/>
            <w:szCs w:val="24"/>
            <w:lang w:val="sq-AL"/>
          </w:rPr>
          <w:t>qpkmr@drejtesia.gov.al</w:t>
        </w:r>
      </w:hyperlink>
    </w:p>
    <w:p w:rsidR="00571D7C" w:rsidRPr="00E76289" w:rsidRDefault="00571D7C" w:rsidP="00571D7C">
      <w:pPr>
        <w:shd w:val="clear" w:color="auto" w:fill="FFFFFF"/>
        <w:spacing w:after="0" w:line="240" w:lineRule="auto"/>
        <w:jc w:val="both"/>
        <w:rPr>
          <w:rFonts w:ascii="Times New Roman" w:hAnsi="Times New Roman" w:cs="Times New Roman"/>
          <w:sz w:val="24"/>
          <w:szCs w:val="24"/>
          <w:lang w:val="sq-AL"/>
        </w:rPr>
      </w:pP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Gjuha për hartimin e ofertave është: Shqip</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Termat e referencës :</w:t>
      </w:r>
      <w:r w:rsidR="000F0A2E" w:rsidRPr="00E76289">
        <w:rPr>
          <w:rFonts w:ascii="Times New Roman" w:eastAsia="Times New Roman" w:hAnsi="Times New Roman" w:cs="Times New Roman"/>
          <w:b/>
          <w:bCs/>
          <w:sz w:val="24"/>
          <w:szCs w:val="24"/>
          <w:lang w:val="sq-AL"/>
        </w:rPr>
        <w:t xml:space="preserve"> </w:t>
      </w:r>
      <w:r w:rsidR="00BB16D5" w:rsidRPr="00E76289">
        <w:rPr>
          <w:rFonts w:ascii="Times New Roman" w:eastAsia="Times New Roman" w:hAnsi="Times New Roman" w:cs="Times New Roman"/>
          <w:b/>
          <w:bCs/>
          <w:sz w:val="24"/>
          <w:szCs w:val="24"/>
          <w:lang w:val="sq-AL"/>
        </w:rPr>
        <w:t xml:space="preserve"> </w:t>
      </w:r>
    </w:p>
    <w:p w:rsidR="00127A34" w:rsidRDefault="00AE0164" w:rsidP="0059406D">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Qëllimi:</w:t>
      </w:r>
    </w:p>
    <w:p w:rsidR="000C4DDA" w:rsidRPr="00936D86" w:rsidRDefault="000C4DDA" w:rsidP="0059406D">
      <w:pPr>
        <w:spacing w:line="276" w:lineRule="auto"/>
        <w:jc w:val="both"/>
        <w:rPr>
          <w:rFonts w:ascii="Times New Roman" w:eastAsia="Times New Roman" w:hAnsi="Times New Roman" w:cs="Times New Roman"/>
          <w:bCs/>
          <w:sz w:val="24"/>
          <w:szCs w:val="24"/>
          <w:lang w:val="sq-AL"/>
        </w:rPr>
      </w:pPr>
      <w:r w:rsidRPr="00936D86">
        <w:rPr>
          <w:rFonts w:ascii="Times New Roman" w:eastAsia="Times New Roman" w:hAnsi="Times New Roman" w:cs="Times New Roman"/>
          <w:bCs/>
          <w:sz w:val="24"/>
          <w:szCs w:val="24"/>
          <w:lang w:val="sq-AL"/>
        </w:rPr>
        <w:t xml:space="preserve">Qëllimi i realizimit të këtij spoti </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sht</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 xml:space="preserve"> promovimi i pun</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s s</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 xml:space="preserve"> vazhdueshme t</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 xml:space="preserve"> QPKMR si edhe bashkëpunimit t</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 xml:space="preserve"> ngushtë me Caritasin Shqiptar lidhur me rastet e rehabilitimit t</w:t>
      </w:r>
      <w:r w:rsidR="00FC2F98">
        <w:rPr>
          <w:rFonts w:ascii="Times New Roman" w:eastAsia="Times New Roman" w:hAnsi="Times New Roman" w:cs="Times New Roman"/>
          <w:bCs/>
          <w:sz w:val="24"/>
          <w:szCs w:val="24"/>
          <w:lang w:val="sq-AL"/>
        </w:rPr>
        <w:t>ë</w:t>
      </w:r>
      <w:r w:rsidRPr="00936D86">
        <w:rPr>
          <w:rFonts w:ascii="Times New Roman" w:eastAsia="Times New Roman" w:hAnsi="Times New Roman" w:cs="Times New Roman"/>
          <w:bCs/>
          <w:sz w:val="24"/>
          <w:szCs w:val="24"/>
          <w:lang w:val="sq-AL"/>
        </w:rPr>
        <w:t xml:space="preserve"> të miturve në konflikt me ligjin.</w:t>
      </w:r>
    </w:p>
    <w:p w:rsidR="003D7F00" w:rsidRPr="00E76289" w:rsidRDefault="00082A46" w:rsidP="009F146D">
      <w:pPr>
        <w:shd w:val="clear" w:color="auto" w:fill="FFFFFF"/>
        <w:spacing w:after="360" w:line="276" w:lineRule="auto"/>
        <w:jc w:val="both"/>
        <w:rPr>
          <w:rFonts w:ascii="Times New Roman" w:eastAsia="Times New Roman" w:hAnsi="Times New Roman" w:cs="Times New Roman"/>
          <w:b/>
          <w:bCs/>
          <w:sz w:val="24"/>
          <w:szCs w:val="24"/>
          <w:lang w:val="sq-AL"/>
        </w:rPr>
      </w:pPr>
      <w:r w:rsidRPr="00E76289">
        <w:rPr>
          <w:rFonts w:ascii="Times New Roman" w:eastAsia="Times New Roman" w:hAnsi="Times New Roman" w:cs="Times New Roman"/>
          <w:b/>
          <w:bCs/>
          <w:sz w:val="24"/>
          <w:szCs w:val="24"/>
          <w:lang w:val="sq-AL"/>
        </w:rPr>
        <w:t>1. Përshkrimi</w:t>
      </w:r>
      <w:r w:rsidR="003D7F00" w:rsidRPr="00E76289">
        <w:rPr>
          <w:rFonts w:ascii="Times New Roman" w:eastAsia="Times New Roman" w:hAnsi="Times New Roman" w:cs="Times New Roman"/>
          <w:b/>
          <w:bCs/>
          <w:sz w:val="24"/>
          <w:szCs w:val="24"/>
          <w:lang w:val="sq-AL"/>
        </w:rPr>
        <w:t>:</w:t>
      </w:r>
    </w:p>
    <w:p w:rsidR="00E84F8E" w:rsidRPr="000D3ABB" w:rsidRDefault="001C1F20" w:rsidP="003D7F00">
      <w:pPr>
        <w:shd w:val="clear" w:color="auto" w:fill="FFFFFF"/>
        <w:spacing w:after="360" w:line="276" w:lineRule="auto"/>
        <w:jc w:val="both"/>
        <w:rPr>
          <w:rFonts w:ascii="Times New Roman" w:hAnsi="Times New Roman" w:cs="Times New Roman"/>
          <w:sz w:val="24"/>
          <w:szCs w:val="24"/>
          <w:lang w:val="sq-AL"/>
        </w:rPr>
      </w:pPr>
      <w:r w:rsidRPr="000D3ABB">
        <w:rPr>
          <w:rFonts w:ascii="Times New Roman" w:hAnsi="Times New Roman" w:cs="Times New Roman"/>
          <w:bCs/>
          <w:sz w:val="24"/>
          <w:szCs w:val="24"/>
          <w:lang w:val="sq-AL"/>
        </w:rPr>
        <w:lastRenderedPageBreak/>
        <w:t xml:space="preserve">Qendra e Parandalimit </w:t>
      </w:r>
      <w:r w:rsidR="00E84F8E" w:rsidRPr="000D3ABB">
        <w:rPr>
          <w:rFonts w:ascii="Times New Roman" w:hAnsi="Times New Roman" w:cs="Times New Roman"/>
          <w:bCs/>
          <w:sz w:val="24"/>
          <w:szCs w:val="24"/>
          <w:lang w:val="sq-AL"/>
        </w:rPr>
        <w:t>të</w:t>
      </w:r>
      <w:r w:rsidRPr="000D3ABB">
        <w:rPr>
          <w:rFonts w:ascii="Times New Roman" w:hAnsi="Times New Roman" w:cs="Times New Roman"/>
          <w:bCs/>
          <w:sz w:val="24"/>
          <w:szCs w:val="24"/>
          <w:lang w:val="sq-AL"/>
        </w:rPr>
        <w:t xml:space="preserve"> Krimeve </w:t>
      </w:r>
      <w:r w:rsidR="00E84F8E" w:rsidRPr="000D3ABB">
        <w:rPr>
          <w:rFonts w:ascii="Times New Roman" w:hAnsi="Times New Roman" w:cs="Times New Roman"/>
          <w:bCs/>
          <w:sz w:val="24"/>
          <w:szCs w:val="24"/>
          <w:lang w:val="sq-AL"/>
        </w:rPr>
        <w:t>të</w:t>
      </w:r>
      <w:r w:rsidRPr="000D3ABB">
        <w:rPr>
          <w:rFonts w:ascii="Times New Roman" w:hAnsi="Times New Roman" w:cs="Times New Roman"/>
          <w:bCs/>
          <w:sz w:val="24"/>
          <w:szCs w:val="24"/>
          <w:lang w:val="sq-AL"/>
        </w:rPr>
        <w:t xml:space="preserve"> </w:t>
      </w:r>
      <w:r w:rsidR="00E84F8E" w:rsidRPr="000D3ABB">
        <w:rPr>
          <w:rFonts w:ascii="Times New Roman" w:hAnsi="Times New Roman" w:cs="Times New Roman"/>
          <w:bCs/>
          <w:sz w:val="24"/>
          <w:szCs w:val="24"/>
          <w:lang w:val="sq-AL"/>
        </w:rPr>
        <w:t>të</w:t>
      </w:r>
      <w:r w:rsidRPr="000D3ABB">
        <w:rPr>
          <w:rFonts w:ascii="Times New Roman" w:hAnsi="Times New Roman" w:cs="Times New Roman"/>
          <w:bCs/>
          <w:sz w:val="24"/>
          <w:szCs w:val="24"/>
          <w:lang w:val="sq-AL"/>
        </w:rPr>
        <w:t xml:space="preserve"> Miturve dhe </w:t>
      </w:r>
      <w:r w:rsidR="00E84F8E" w:rsidRPr="000D3ABB">
        <w:rPr>
          <w:rFonts w:ascii="Times New Roman" w:hAnsi="Times New Roman" w:cs="Times New Roman"/>
          <w:bCs/>
          <w:sz w:val="24"/>
          <w:szCs w:val="24"/>
          <w:lang w:val="sq-AL"/>
        </w:rPr>
        <w:t>të</w:t>
      </w:r>
      <w:r w:rsidRPr="000D3ABB">
        <w:rPr>
          <w:rFonts w:ascii="Times New Roman" w:hAnsi="Times New Roman" w:cs="Times New Roman"/>
          <w:bCs/>
          <w:sz w:val="24"/>
          <w:szCs w:val="24"/>
          <w:lang w:val="sq-AL"/>
        </w:rPr>
        <w:t xml:space="preserve"> Rinjve ka </w:t>
      </w:r>
      <w:r w:rsidR="00E84F8E" w:rsidRPr="000D3ABB">
        <w:rPr>
          <w:rFonts w:ascii="Times New Roman" w:hAnsi="Times New Roman" w:cs="Times New Roman"/>
          <w:bCs/>
          <w:sz w:val="24"/>
          <w:szCs w:val="24"/>
          <w:lang w:val="sq-AL"/>
        </w:rPr>
        <w:t>në fushën e veprimtarisë</w:t>
      </w:r>
      <w:r w:rsidR="00E84F8E" w:rsidRPr="000D3ABB">
        <w:rPr>
          <w:rFonts w:ascii="Times New Roman" w:hAnsi="Times New Roman" w:cs="Times New Roman"/>
          <w:sz w:val="24"/>
          <w:szCs w:val="24"/>
          <w:lang w:val="sq-AL"/>
        </w:rPr>
        <w:t xml:space="preserve"> </w:t>
      </w:r>
      <w:r w:rsidR="00BD5AC1">
        <w:rPr>
          <w:rFonts w:ascii="Times New Roman" w:hAnsi="Times New Roman" w:cs="Times New Roman"/>
          <w:sz w:val="24"/>
          <w:szCs w:val="24"/>
          <w:lang w:val="sq-AL"/>
        </w:rPr>
        <w:t xml:space="preserve">së saj </w:t>
      </w:r>
      <w:r w:rsidR="00E84F8E" w:rsidRPr="000D3ABB">
        <w:rPr>
          <w:rFonts w:ascii="Times New Roman" w:hAnsi="Times New Roman" w:cs="Times New Roman"/>
          <w:sz w:val="24"/>
          <w:szCs w:val="24"/>
          <w:lang w:val="sq-AL"/>
        </w:rPr>
        <w:t xml:space="preserve">parandalimin </w:t>
      </w:r>
      <w:r w:rsidR="00983CCE">
        <w:rPr>
          <w:rFonts w:ascii="Times New Roman" w:hAnsi="Times New Roman" w:cs="Times New Roman"/>
          <w:sz w:val="24"/>
          <w:szCs w:val="24"/>
          <w:lang w:val="sq-AL"/>
        </w:rPr>
        <w:t>e krimeve të të miturve dhe të r</w:t>
      </w:r>
      <w:r w:rsidR="00E84F8E" w:rsidRPr="000D3ABB">
        <w:rPr>
          <w:rFonts w:ascii="Times New Roman" w:hAnsi="Times New Roman" w:cs="Times New Roman"/>
          <w:sz w:val="24"/>
          <w:szCs w:val="24"/>
          <w:lang w:val="sq-AL"/>
        </w:rPr>
        <w:t>injve</w:t>
      </w:r>
      <w:r w:rsidR="00E84F8E" w:rsidRPr="000D3ABB">
        <w:rPr>
          <w:rFonts w:ascii="Times New Roman" w:hAnsi="Times New Roman" w:cs="Times New Roman"/>
          <w:bCs/>
          <w:sz w:val="24"/>
          <w:szCs w:val="24"/>
          <w:lang w:val="sq-AL"/>
        </w:rPr>
        <w:t xml:space="preserve">, kjo </w:t>
      </w:r>
      <w:r w:rsidR="00E84F8E" w:rsidRPr="000D3ABB">
        <w:rPr>
          <w:rFonts w:ascii="Times New Roman" w:hAnsi="Times New Roman" w:cs="Times New Roman"/>
          <w:sz w:val="24"/>
          <w:szCs w:val="24"/>
          <w:lang w:val="sq-AL"/>
        </w:rPr>
        <w:t xml:space="preserve">edhe nëpërmjet aktiviteteve dhe fushatave sensibilizuese në kuadër të rritjes së ndërgjegjësimit të komunitetit që do të mirëpresë të miturit pas përfundimit të periudhës së dënimit apo lirimit me kusht. </w:t>
      </w:r>
    </w:p>
    <w:p w:rsidR="00936D86" w:rsidRDefault="0063626E" w:rsidP="003D7F00">
      <w:pPr>
        <w:shd w:val="clear" w:color="auto" w:fill="FFFFFF"/>
        <w:spacing w:after="360" w:line="276" w:lineRule="auto"/>
        <w:jc w:val="both"/>
        <w:rPr>
          <w:rFonts w:ascii="Times New Roman" w:hAnsi="Times New Roman" w:cs="Times New Roman"/>
          <w:sz w:val="24"/>
          <w:szCs w:val="24"/>
          <w:lang w:val="sq-AL" w:eastAsia="sq-AL"/>
        </w:rPr>
      </w:pPr>
      <w:r w:rsidRPr="000D3ABB">
        <w:rPr>
          <w:rFonts w:ascii="Times New Roman" w:hAnsi="Times New Roman" w:cs="Times New Roman"/>
          <w:sz w:val="24"/>
          <w:szCs w:val="24"/>
          <w:lang w:val="sq-AL"/>
        </w:rPr>
        <w:t>Me p</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rfshirjen e QPKMR-s</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 xml:space="preserve"> n</w:t>
      </w:r>
      <w:r w:rsidR="00E76289" w:rsidRPr="000D3ABB">
        <w:rPr>
          <w:rFonts w:ascii="Times New Roman" w:hAnsi="Times New Roman" w:cs="Times New Roman"/>
          <w:sz w:val="24"/>
          <w:szCs w:val="24"/>
          <w:lang w:val="sq-AL"/>
        </w:rPr>
        <w:t>ë</w:t>
      </w:r>
      <w:r w:rsidR="00491245">
        <w:rPr>
          <w:rFonts w:ascii="Times New Roman" w:hAnsi="Times New Roman" w:cs="Times New Roman"/>
          <w:sz w:val="24"/>
          <w:szCs w:val="24"/>
          <w:lang w:val="sq-AL"/>
        </w:rPr>
        <w:t xml:space="preserve"> masat e S</w:t>
      </w:r>
      <w:r w:rsidRPr="000D3ABB">
        <w:rPr>
          <w:rFonts w:ascii="Times New Roman" w:hAnsi="Times New Roman" w:cs="Times New Roman"/>
          <w:sz w:val="24"/>
          <w:szCs w:val="24"/>
          <w:lang w:val="sq-AL"/>
        </w:rPr>
        <w:t>trategjis</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 xml:space="preserve"> s</w:t>
      </w:r>
      <w:r w:rsidR="00E76289" w:rsidRPr="000D3ABB">
        <w:rPr>
          <w:rFonts w:ascii="Times New Roman" w:hAnsi="Times New Roman" w:cs="Times New Roman"/>
          <w:sz w:val="24"/>
          <w:szCs w:val="24"/>
          <w:lang w:val="sq-AL"/>
        </w:rPr>
        <w:t>ë</w:t>
      </w:r>
      <w:r w:rsidR="00491245">
        <w:rPr>
          <w:rFonts w:ascii="Times New Roman" w:hAnsi="Times New Roman" w:cs="Times New Roman"/>
          <w:sz w:val="24"/>
          <w:szCs w:val="24"/>
          <w:lang w:val="sq-AL"/>
        </w:rPr>
        <w:t xml:space="preserve"> re N</w:t>
      </w:r>
      <w:r w:rsidRPr="000D3ABB">
        <w:rPr>
          <w:rFonts w:ascii="Times New Roman" w:hAnsi="Times New Roman" w:cs="Times New Roman"/>
          <w:sz w:val="24"/>
          <w:szCs w:val="24"/>
          <w:lang w:val="sq-AL"/>
        </w:rPr>
        <w:t>d</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rsektoriale p</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 t</w:t>
      </w:r>
      <w:r w:rsidR="00E76289" w:rsidRPr="000D3ABB">
        <w:rPr>
          <w:rFonts w:ascii="Times New Roman" w:hAnsi="Times New Roman" w:cs="Times New Roman"/>
          <w:sz w:val="24"/>
          <w:szCs w:val="24"/>
          <w:lang w:val="sq-AL"/>
        </w:rPr>
        <w:t>ë</w:t>
      </w:r>
      <w:r w:rsidR="00491245">
        <w:rPr>
          <w:rFonts w:ascii="Times New Roman" w:hAnsi="Times New Roman" w:cs="Times New Roman"/>
          <w:sz w:val="24"/>
          <w:szCs w:val="24"/>
          <w:lang w:val="sq-AL"/>
        </w:rPr>
        <w:t xml:space="preserve"> M</w:t>
      </w:r>
      <w:r w:rsidRPr="000D3ABB">
        <w:rPr>
          <w:rFonts w:ascii="Times New Roman" w:hAnsi="Times New Roman" w:cs="Times New Roman"/>
          <w:sz w:val="24"/>
          <w:szCs w:val="24"/>
          <w:lang w:val="sq-AL"/>
        </w:rPr>
        <w:t>iturit 2022-2026 lind nevoja p</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 p</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rmbushjen e tyre. Sh</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rbimi i k</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rkuar sa m</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 xml:space="preserve"> lart </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sht</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 xml:space="preserve"> detyrim q</w:t>
      </w:r>
      <w:r w:rsidR="00E76289" w:rsidRPr="000D3ABB">
        <w:rPr>
          <w:rFonts w:ascii="Times New Roman" w:hAnsi="Times New Roman" w:cs="Times New Roman"/>
          <w:sz w:val="24"/>
          <w:szCs w:val="24"/>
          <w:lang w:val="sq-AL"/>
        </w:rPr>
        <w:t>ë</w:t>
      </w:r>
      <w:r w:rsidRPr="000D3ABB">
        <w:rPr>
          <w:rFonts w:ascii="Times New Roman" w:hAnsi="Times New Roman" w:cs="Times New Roman"/>
          <w:sz w:val="24"/>
          <w:szCs w:val="24"/>
          <w:lang w:val="sq-AL"/>
        </w:rPr>
        <w:t xml:space="preserve"> lind nga </w:t>
      </w:r>
      <w:r w:rsidR="00936D86">
        <w:rPr>
          <w:rFonts w:ascii="Times New Roman" w:hAnsi="Times New Roman" w:cs="Times New Roman"/>
          <w:sz w:val="24"/>
          <w:szCs w:val="24"/>
          <w:lang w:val="sq-AL" w:eastAsia="sq-AL"/>
        </w:rPr>
        <w:t>objektivi Nr.4 masa</w:t>
      </w:r>
      <w:r w:rsidR="00936D86" w:rsidRPr="00936D86">
        <w:rPr>
          <w:rFonts w:ascii="Times New Roman" w:hAnsi="Times New Roman" w:cs="Times New Roman"/>
          <w:sz w:val="24"/>
          <w:szCs w:val="24"/>
          <w:lang w:val="sq-AL" w:eastAsia="sq-AL"/>
        </w:rPr>
        <w:t xml:space="preserve"> 4.3.3.4 </w:t>
      </w:r>
      <w:r w:rsidR="00936D86" w:rsidRPr="00491245">
        <w:rPr>
          <w:rFonts w:ascii="Times New Roman" w:hAnsi="Times New Roman" w:cs="Times New Roman"/>
          <w:i/>
          <w:sz w:val="24"/>
          <w:szCs w:val="24"/>
          <w:lang w:val="sq-AL" w:eastAsia="sq-AL"/>
        </w:rPr>
        <w:t>“Promovimi i modeleve pozitive t</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 xml:space="preserve"> f</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mij</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v</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 xml:space="preserve"> n</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 xml:space="preserve"> konflikt me ligjin t</w:t>
      </w:r>
      <w:r w:rsidR="00FC2F98" w:rsidRPr="00491245">
        <w:rPr>
          <w:rFonts w:ascii="Times New Roman" w:hAnsi="Times New Roman" w:cs="Times New Roman"/>
          <w:i/>
          <w:sz w:val="24"/>
          <w:szCs w:val="24"/>
          <w:lang w:val="sq-AL" w:eastAsia="sq-AL"/>
        </w:rPr>
        <w:t>ë</w:t>
      </w:r>
      <w:r w:rsidR="00936D86" w:rsidRPr="00491245">
        <w:rPr>
          <w:rFonts w:ascii="Times New Roman" w:hAnsi="Times New Roman" w:cs="Times New Roman"/>
          <w:i/>
          <w:sz w:val="24"/>
          <w:szCs w:val="24"/>
          <w:lang w:val="sq-AL" w:eastAsia="sq-AL"/>
        </w:rPr>
        <w:t xml:space="preserve"> riintegruar”</w:t>
      </w:r>
      <w:r w:rsidR="00936D86" w:rsidRPr="00936D86">
        <w:rPr>
          <w:rFonts w:ascii="Times New Roman" w:hAnsi="Times New Roman" w:cs="Times New Roman"/>
          <w:sz w:val="24"/>
          <w:szCs w:val="24"/>
          <w:lang w:val="sq-AL" w:eastAsia="sq-AL"/>
        </w:rPr>
        <w:t xml:space="preserve"> </w:t>
      </w:r>
      <w:r w:rsidR="00936D86">
        <w:rPr>
          <w:rFonts w:ascii="Times New Roman" w:hAnsi="Times New Roman" w:cs="Times New Roman"/>
          <w:sz w:val="24"/>
          <w:szCs w:val="24"/>
          <w:lang w:val="sq-AL" w:eastAsia="sq-AL"/>
        </w:rPr>
        <w:t>t</w:t>
      </w:r>
      <w:r w:rsidR="00FC2F98">
        <w:rPr>
          <w:rFonts w:ascii="Times New Roman" w:hAnsi="Times New Roman" w:cs="Times New Roman"/>
          <w:sz w:val="24"/>
          <w:szCs w:val="24"/>
          <w:lang w:val="sq-AL" w:eastAsia="sq-AL"/>
        </w:rPr>
        <w:t>ë</w:t>
      </w:r>
      <w:r w:rsidRPr="000D3ABB">
        <w:rPr>
          <w:rFonts w:ascii="Times New Roman" w:hAnsi="Times New Roman" w:cs="Times New Roman"/>
          <w:sz w:val="24"/>
          <w:szCs w:val="24"/>
          <w:lang w:val="sq-AL" w:eastAsia="sq-AL"/>
        </w:rPr>
        <w:t xml:space="preserve"> Strategjisë Ndërsektoriale të Dre</w:t>
      </w:r>
      <w:r w:rsidR="00936D86">
        <w:rPr>
          <w:rFonts w:ascii="Times New Roman" w:hAnsi="Times New Roman" w:cs="Times New Roman"/>
          <w:sz w:val="24"/>
          <w:szCs w:val="24"/>
          <w:lang w:val="sq-AL" w:eastAsia="sq-AL"/>
        </w:rPr>
        <w:t>jtësisë për të Mitur 2022-2026.</w:t>
      </w:r>
    </w:p>
    <w:p w:rsidR="003D7F00" w:rsidRPr="000D3ABB" w:rsidRDefault="000D3ABB" w:rsidP="00C21DE4">
      <w:pPr>
        <w:spacing w:line="276" w:lineRule="auto"/>
        <w:jc w:val="both"/>
        <w:rPr>
          <w:rFonts w:ascii="Times New Roman" w:eastAsia="Times New Roman" w:hAnsi="Times New Roman" w:cs="Times New Roman"/>
          <w:b/>
          <w:bCs/>
          <w:sz w:val="24"/>
          <w:szCs w:val="24"/>
          <w:lang w:val="sq-AL"/>
        </w:rPr>
      </w:pPr>
      <w:r w:rsidRPr="000D3ABB">
        <w:rPr>
          <w:rFonts w:ascii="Times New Roman" w:eastAsia="Times New Roman" w:hAnsi="Times New Roman" w:cs="Times New Roman"/>
          <w:b/>
          <w:sz w:val="24"/>
          <w:szCs w:val="24"/>
          <w:lang w:val="sq-AL"/>
        </w:rPr>
        <w:t>Prodhimi</w:t>
      </w:r>
      <w:r w:rsidR="00847BA7">
        <w:rPr>
          <w:rFonts w:ascii="Times New Roman" w:eastAsia="Times New Roman" w:hAnsi="Times New Roman" w:cs="Times New Roman"/>
          <w:b/>
          <w:sz w:val="24"/>
          <w:szCs w:val="24"/>
          <w:lang w:val="sq-AL"/>
        </w:rPr>
        <w:t xml:space="preserve"> i</w:t>
      </w:r>
      <w:r w:rsidRPr="000D3ABB">
        <w:rPr>
          <w:rFonts w:ascii="Times New Roman" w:eastAsia="Times New Roman" w:hAnsi="Times New Roman" w:cs="Times New Roman"/>
          <w:b/>
          <w:sz w:val="24"/>
          <w:szCs w:val="24"/>
          <w:lang w:val="sq-AL"/>
        </w:rPr>
        <w:t xml:space="preserve"> </w:t>
      </w:r>
      <w:r w:rsidR="003D7F00" w:rsidRPr="000D3ABB">
        <w:rPr>
          <w:rFonts w:ascii="Times New Roman" w:eastAsia="Times New Roman" w:hAnsi="Times New Roman" w:cs="Times New Roman"/>
          <w:b/>
          <w:sz w:val="24"/>
          <w:szCs w:val="24"/>
          <w:lang w:val="sq-AL"/>
        </w:rPr>
        <w:t xml:space="preserve">spotit me </w:t>
      </w:r>
      <w:r w:rsidR="008B4BB4" w:rsidRPr="000D3ABB">
        <w:rPr>
          <w:rFonts w:ascii="Times New Roman" w:eastAsia="Times New Roman" w:hAnsi="Times New Roman" w:cs="Times New Roman"/>
          <w:b/>
          <w:sz w:val="24"/>
          <w:szCs w:val="24"/>
          <w:lang w:val="sq-AL"/>
        </w:rPr>
        <w:t>k</w:t>
      </w:r>
      <w:r w:rsidR="004C587D" w:rsidRPr="000D3ABB">
        <w:rPr>
          <w:rFonts w:ascii="Times New Roman" w:eastAsia="Times New Roman" w:hAnsi="Times New Roman" w:cs="Times New Roman"/>
          <w:b/>
          <w:sz w:val="24"/>
          <w:szCs w:val="24"/>
          <w:lang w:val="sq-AL"/>
        </w:rPr>
        <w:t>ë</w:t>
      </w:r>
      <w:r w:rsidR="008B4BB4" w:rsidRPr="000D3ABB">
        <w:rPr>
          <w:rFonts w:ascii="Times New Roman" w:eastAsia="Times New Roman" w:hAnsi="Times New Roman" w:cs="Times New Roman"/>
          <w:b/>
          <w:sz w:val="24"/>
          <w:szCs w:val="24"/>
          <w:lang w:val="sq-AL"/>
        </w:rPr>
        <w:t>to specifikime</w:t>
      </w:r>
      <w:r w:rsidR="003D7F00" w:rsidRPr="000D3ABB">
        <w:rPr>
          <w:rFonts w:ascii="Times New Roman" w:eastAsia="Times New Roman" w:hAnsi="Times New Roman" w:cs="Times New Roman"/>
          <w:b/>
          <w:sz w:val="24"/>
          <w:szCs w:val="24"/>
          <w:lang w:val="sq-AL"/>
        </w:rPr>
        <w:t xml:space="preserve">: </w:t>
      </w:r>
      <w:r w:rsidR="00220249" w:rsidRPr="000D3ABB">
        <w:rPr>
          <w:rFonts w:ascii="Times New Roman" w:eastAsia="Times New Roman" w:hAnsi="Times New Roman" w:cs="Times New Roman"/>
          <w:b/>
          <w:sz w:val="24"/>
          <w:szCs w:val="24"/>
          <w:lang w:val="sq-AL"/>
        </w:rPr>
        <w:t xml:space="preserve"> </w:t>
      </w:r>
    </w:p>
    <w:p w:rsidR="00936D86" w:rsidRPr="00936D86" w:rsidRDefault="00936D86" w:rsidP="00936D86">
      <w:pPr>
        <w:autoSpaceDE w:val="0"/>
        <w:autoSpaceDN w:val="0"/>
        <w:adjustRightInd w:val="0"/>
        <w:spacing w:after="0" w:line="276" w:lineRule="auto"/>
        <w:jc w:val="both"/>
        <w:rPr>
          <w:rFonts w:ascii="Times New Roman" w:hAnsi="Times New Roman" w:cs="Times New Roman"/>
          <w:b/>
          <w:sz w:val="24"/>
          <w:szCs w:val="24"/>
          <w:lang w:val="sq-AL" w:eastAsia="sq-AL"/>
        </w:rPr>
      </w:pPr>
      <w:r w:rsidRPr="00936D86">
        <w:rPr>
          <w:rFonts w:ascii="Times New Roman" w:hAnsi="Times New Roman" w:cs="Times New Roman"/>
          <w:b/>
          <w:sz w:val="24"/>
          <w:szCs w:val="24"/>
          <w:lang w:val="sq-AL" w:eastAsia="sq-AL"/>
        </w:rPr>
        <w:t>1.1 Specifikimet teknike dhe produksioni</w:t>
      </w:r>
    </w:p>
    <w:p w:rsidR="00936D86" w:rsidRPr="00936D86" w:rsidRDefault="00936D86" w:rsidP="00936D86">
      <w:pPr>
        <w:autoSpaceDE w:val="0"/>
        <w:autoSpaceDN w:val="0"/>
        <w:adjustRightInd w:val="0"/>
        <w:spacing w:after="0" w:line="276" w:lineRule="auto"/>
        <w:jc w:val="both"/>
        <w:rPr>
          <w:rFonts w:ascii="Times New Roman" w:hAnsi="Times New Roman" w:cs="Times New Roman"/>
          <w:b/>
          <w:sz w:val="24"/>
          <w:szCs w:val="24"/>
          <w:lang w:val="sq-AL" w:eastAsia="sq-AL"/>
        </w:rPr>
      </w:pP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Minutazhi i videos 10-15 minuta</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Video Full FHD 1920x1080</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Montimi profesional i videos</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Editimi profesional i videos ku të përfshihen rregullimi i ngjyrave, grafika, kualiteti i zerit dhe të tjera sipas nevojës</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 xml:space="preserve">Produksioni </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 xml:space="preserve">Xhirimi në skena të ndryshme, me kamera, dron por pa u kufizuar sipas nevojave </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 xml:space="preserve">Transmetimi në TV të paktën 30 sec </w:t>
      </w:r>
    </w:p>
    <w:p w:rsidR="00936D86" w:rsidRPr="00936D86" w:rsidRDefault="00936D86" w:rsidP="00936D86">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hAnsi="Times New Roman" w:cs="Times New Roman"/>
          <w:sz w:val="24"/>
          <w:szCs w:val="24"/>
          <w:lang w:val="sq-AL" w:eastAsia="sq-AL"/>
        </w:rPr>
        <w:t>Shpeshtesia 1 herë 10:00-12:00 paradite</w:t>
      </w:r>
    </w:p>
    <w:p w:rsidR="00E65C80" w:rsidRPr="00936D86" w:rsidRDefault="000D3ABB" w:rsidP="00936D86">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lang w:val="sq-AL" w:eastAsia="sq-AL"/>
        </w:rPr>
      </w:pPr>
      <w:r w:rsidRPr="00936D86">
        <w:rPr>
          <w:rFonts w:ascii="Times New Roman" w:eastAsia="Times New Roman" w:hAnsi="Times New Roman" w:cs="Times New Roman"/>
          <w:sz w:val="24"/>
          <w:szCs w:val="24"/>
          <w:lang w:val="sq-AL"/>
        </w:rPr>
        <w:t>Materiali</w:t>
      </w:r>
      <w:r w:rsidR="00203E17" w:rsidRPr="00936D86">
        <w:rPr>
          <w:rFonts w:ascii="Times New Roman" w:eastAsia="Times New Roman" w:hAnsi="Times New Roman" w:cs="Times New Roman"/>
          <w:sz w:val="24"/>
          <w:szCs w:val="24"/>
          <w:lang w:val="sq-AL"/>
        </w:rPr>
        <w:t xml:space="preserve"> përf</w:t>
      </w:r>
      <w:r w:rsidR="003D7F00" w:rsidRPr="00936D86">
        <w:rPr>
          <w:rFonts w:ascii="Times New Roman" w:eastAsia="Times New Roman" w:hAnsi="Times New Roman" w:cs="Times New Roman"/>
          <w:sz w:val="24"/>
          <w:szCs w:val="24"/>
          <w:lang w:val="sq-AL"/>
        </w:rPr>
        <w:t>undimtar duhet të je</w:t>
      </w:r>
      <w:r w:rsidR="0092799C" w:rsidRPr="00936D86">
        <w:rPr>
          <w:rFonts w:ascii="Times New Roman" w:eastAsia="Times New Roman" w:hAnsi="Times New Roman" w:cs="Times New Roman"/>
          <w:sz w:val="24"/>
          <w:szCs w:val="24"/>
          <w:lang w:val="sq-AL"/>
        </w:rPr>
        <w:t>t</w:t>
      </w:r>
      <w:r w:rsidR="003D7F00" w:rsidRPr="00936D86">
        <w:rPr>
          <w:rFonts w:ascii="Times New Roman" w:eastAsia="Times New Roman" w:hAnsi="Times New Roman" w:cs="Times New Roman"/>
          <w:sz w:val="24"/>
          <w:szCs w:val="24"/>
          <w:lang w:val="sq-AL"/>
        </w:rPr>
        <w:t xml:space="preserve">ë </w:t>
      </w:r>
      <w:r w:rsidR="00BD5AC1" w:rsidRPr="00936D86">
        <w:rPr>
          <w:rFonts w:ascii="Times New Roman" w:eastAsia="Times New Roman" w:hAnsi="Times New Roman" w:cs="Times New Roman"/>
          <w:sz w:val="24"/>
          <w:szCs w:val="24"/>
          <w:lang w:val="sq-AL"/>
        </w:rPr>
        <w:t>i përshtatur</w:t>
      </w:r>
      <w:r w:rsidR="003D7F00" w:rsidRPr="00936D86">
        <w:rPr>
          <w:rFonts w:ascii="Times New Roman" w:eastAsia="Times New Roman" w:hAnsi="Times New Roman" w:cs="Times New Roman"/>
          <w:sz w:val="24"/>
          <w:szCs w:val="24"/>
          <w:lang w:val="sq-AL"/>
        </w:rPr>
        <w:t xml:space="preserve"> </w:t>
      </w:r>
      <w:r w:rsidR="006C2010" w:rsidRPr="00936D86">
        <w:rPr>
          <w:rFonts w:ascii="Times New Roman" w:eastAsia="Times New Roman" w:hAnsi="Times New Roman" w:cs="Times New Roman"/>
          <w:sz w:val="24"/>
          <w:szCs w:val="24"/>
          <w:lang w:val="sq-AL"/>
        </w:rPr>
        <w:t>edhe</w:t>
      </w:r>
      <w:r w:rsidR="00C56100" w:rsidRPr="00936D86">
        <w:rPr>
          <w:rFonts w:ascii="Times New Roman" w:eastAsia="Times New Roman" w:hAnsi="Times New Roman" w:cs="Times New Roman"/>
          <w:sz w:val="24"/>
          <w:szCs w:val="24"/>
          <w:lang w:val="sq-AL"/>
        </w:rPr>
        <w:t xml:space="preserve"> pë</w:t>
      </w:r>
      <w:r w:rsidR="003D7F00" w:rsidRPr="00936D86">
        <w:rPr>
          <w:rFonts w:ascii="Times New Roman" w:eastAsia="Times New Roman" w:hAnsi="Times New Roman" w:cs="Times New Roman"/>
          <w:sz w:val="24"/>
          <w:szCs w:val="24"/>
          <w:lang w:val="sq-AL"/>
        </w:rPr>
        <w:t xml:space="preserve">r </w:t>
      </w:r>
      <w:r w:rsidR="00D47077" w:rsidRPr="00936D86">
        <w:rPr>
          <w:rFonts w:ascii="Times New Roman" w:eastAsia="Times New Roman" w:hAnsi="Times New Roman" w:cs="Times New Roman"/>
          <w:sz w:val="24"/>
          <w:szCs w:val="24"/>
          <w:lang w:val="sq-AL"/>
        </w:rPr>
        <w:t>TV</w:t>
      </w:r>
      <w:r w:rsidR="003D7F00" w:rsidRPr="00936D86">
        <w:rPr>
          <w:rFonts w:ascii="Times New Roman" w:eastAsia="Times New Roman" w:hAnsi="Times New Roman" w:cs="Times New Roman"/>
          <w:sz w:val="24"/>
          <w:szCs w:val="24"/>
          <w:lang w:val="sq-AL"/>
        </w:rPr>
        <w:t xml:space="preserve"> dhe të zotërojë të gjitha të drejtat e rezervu</w:t>
      </w:r>
      <w:r w:rsidR="00285DD5" w:rsidRPr="00936D86">
        <w:rPr>
          <w:rFonts w:ascii="Times New Roman" w:eastAsia="Times New Roman" w:hAnsi="Times New Roman" w:cs="Times New Roman"/>
          <w:sz w:val="24"/>
          <w:szCs w:val="24"/>
          <w:lang w:val="sq-AL"/>
        </w:rPr>
        <w:t>ara të përdorimit të pakufizuar.</w:t>
      </w:r>
    </w:p>
    <w:p w:rsidR="00E65C80" w:rsidRDefault="003D7F00" w:rsidP="003D7F00">
      <w:pPr>
        <w:numPr>
          <w:ilvl w:val="0"/>
          <w:numId w:val="22"/>
        </w:numPr>
        <w:shd w:val="clear" w:color="auto" w:fill="FFFFFF"/>
        <w:autoSpaceDE w:val="0"/>
        <w:autoSpaceDN w:val="0"/>
        <w:adjustRightInd w:val="0"/>
        <w:spacing w:after="360" w:line="276" w:lineRule="auto"/>
        <w:contextualSpacing/>
        <w:jc w:val="both"/>
        <w:rPr>
          <w:rFonts w:ascii="Times New Roman" w:eastAsia="Times New Roman" w:hAnsi="Times New Roman" w:cs="Times New Roman"/>
          <w:sz w:val="24"/>
          <w:szCs w:val="24"/>
          <w:lang w:val="sq-AL"/>
        </w:rPr>
      </w:pPr>
      <w:r w:rsidRPr="00E65C80">
        <w:rPr>
          <w:rFonts w:ascii="Times New Roman" w:eastAsia="Times New Roman" w:hAnsi="Times New Roman" w:cs="Times New Roman"/>
          <w:sz w:val="24"/>
          <w:szCs w:val="24"/>
          <w:lang w:val="sq-AL"/>
        </w:rPr>
        <w:t xml:space="preserve">Spoti duhet të përmbajë sloganin kryesor, logon zyrtare të </w:t>
      </w:r>
      <w:r w:rsidR="006C2010" w:rsidRPr="00E65C80">
        <w:rPr>
          <w:rFonts w:ascii="Times New Roman" w:eastAsia="Times New Roman" w:hAnsi="Times New Roman" w:cs="Times New Roman"/>
          <w:sz w:val="24"/>
          <w:szCs w:val="24"/>
          <w:lang w:val="sq-AL"/>
        </w:rPr>
        <w:t>QPKMR-s</w:t>
      </w:r>
      <w:r w:rsidR="000F0A2E" w:rsidRPr="00E65C80">
        <w:rPr>
          <w:rFonts w:ascii="Times New Roman" w:eastAsia="Times New Roman" w:hAnsi="Times New Roman" w:cs="Times New Roman"/>
          <w:sz w:val="24"/>
          <w:szCs w:val="24"/>
          <w:lang w:val="sq-AL"/>
        </w:rPr>
        <w:t>ë</w:t>
      </w:r>
      <w:r w:rsidR="006C2010" w:rsidRPr="00E65C80">
        <w:rPr>
          <w:rFonts w:ascii="Times New Roman" w:eastAsia="Times New Roman" w:hAnsi="Times New Roman" w:cs="Times New Roman"/>
          <w:sz w:val="24"/>
          <w:szCs w:val="24"/>
          <w:lang w:val="sq-AL"/>
        </w:rPr>
        <w:t xml:space="preserve"> dhe</w:t>
      </w:r>
      <w:r w:rsidR="00D125E4" w:rsidRPr="00E65C80">
        <w:rPr>
          <w:rFonts w:ascii="Times New Roman" w:eastAsia="Times New Roman" w:hAnsi="Times New Roman" w:cs="Times New Roman"/>
          <w:sz w:val="24"/>
          <w:szCs w:val="24"/>
          <w:lang w:val="sq-AL"/>
        </w:rPr>
        <w:t xml:space="preserve"> </w:t>
      </w:r>
      <w:r w:rsidR="00727F92">
        <w:rPr>
          <w:rFonts w:ascii="Times New Roman" w:eastAsia="Times New Roman" w:hAnsi="Times New Roman" w:cs="Times New Roman"/>
          <w:sz w:val="24"/>
          <w:szCs w:val="24"/>
          <w:lang w:val="sq-AL"/>
        </w:rPr>
        <w:t>w</w:t>
      </w:r>
      <w:r w:rsidR="00D125E4" w:rsidRPr="00E65C80">
        <w:rPr>
          <w:rFonts w:ascii="Times New Roman" w:eastAsia="Times New Roman" w:hAnsi="Times New Roman" w:cs="Times New Roman"/>
          <w:sz w:val="24"/>
          <w:szCs w:val="24"/>
          <w:lang w:val="sq-AL"/>
        </w:rPr>
        <w:t>ebsite-in</w:t>
      </w:r>
      <w:r w:rsidRPr="00E65C80">
        <w:rPr>
          <w:rFonts w:ascii="Times New Roman" w:eastAsia="Times New Roman" w:hAnsi="Times New Roman" w:cs="Times New Roman"/>
          <w:sz w:val="24"/>
          <w:szCs w:val="24"/>
          <w:lang w:val="sq-AL"/>
        </w:rPr>
        <w:t xml:space="preserve"> zyrtar të </w:t>
      </w:r>
      <w:r w:rsidR="000026C4" w:rsidRPr="00E65C80">
        <w:rPr>
          <w:rFonts w:ascii="Times New Roman" w:eastAsia="Times New Roman" w:hAnsi="Times New Roman" w:cs="Times New Roman"/>
          <w:sz w:val="24"/>
          <w:szCs w:val="24"/>
          <w:lang w:val="sq-AL"/>
        </w:rPr>
        <w:t xml:space="preserve">institucionit, </w:t>
      </w:r>
      <w:r w:rsidR="006C2010" w:rsidRPr="00E65C80">
        <w:rPr>
          <w:rFonts w:ascii="Times New Roman" w:eastAsia="Times New Roman" w:hAnsi="Times New Roman" w:cs="Times New Roman"/>
          <w:sz w:val="24"/>
          <w:szCs w:val="24"/>
          <w:lang w:val="sq-AL"/>
        </w:rPr>
        <w:t>qpkmr.gov.al</w:t>
      </w:r>
      <w:r w:rsidR="000026C4" w:rsidRPr="00E65C80">
        <w:rPr>
          <w:rFonts w:ascii="Times New Roman" w:eastAsia="Times New Roman" w:hAnsi="Times New Roman" w:cs="Times New Roman"/>
          <w:sz w:val="24"/>
          <w:szCs w:val="24"/>
          <w:lang w:val="sq-AL"/>
        </w:rPr>
        <w:t>.</w:t>
      </w:r>
      <w:r w:rsidR="00D01177" w:rsidRPr="00E65C80">
        <w:rPr>
          <w:rFonts w:ascii="Times New Roman" w:eastAsia="Times New Roman" w:hAnsi="Times New Roman" w:cs="Times New Roman"/>
          <w:sz w:val="24"/>
          <w:szCs w:val="24"/>
          <w:lang w:val="sq-AL"/>
        </w:rPr>
        <w:t xml:space="preserve">  </w:t>
      </w:r>
    </w:p>
    <w:p w:rsidR="00E65C80" w:rsidRDefault="003D7F00" w:rsidP="00FD7C89">
      <w:pPr>
        <w:numPr>
          <w:ilvl w:val="0"/>
          <w:numId w:val="22"/>
        </w:numPr>
        <w:shd w:val="clear" w:color="auto" w:fill="FFFFFF"/>
        <w:autoSpaceDE w:val="0"/>
        <w:autoSpaceDN w:val="0"/>
        <w:adjustRightInd w:val="0"/>
        <w:spacing w:after="360" w:line="276" w:lineRule="auto"/>
        <w:contextualSpacing/>
        <w:jc w:val="both"/>
        <w:rPr>
          <w:rFonts w:ascii="Times New Roman" w:eastAsia="Times New Roman" w:hAnsi="Times New Roman" w:cs="Times New Roman"/>
          <w:sz w:val="24"/>
          <w:szCs w:val="24"/>
          <w:lang w:val="sq-AL"/>
        </w:rPr>
      </w:pPr>
      <w:r w:rsidRPr="00E65C80">
        <w:rPr>
          <w:rFonts w:ascii="Times New Roman" w:eastAsia="Times New Roman" w:hAnsi="Times New Roman" w:cs="Times New Roman"/>
          <w:sz w:val="24"/>
          <w:szCs w:val="24"/>
          <w:lang w:val="sq-AL"/>
        </w:rPr>
        <w:t>O</w:t>
      </w:r>
      <w:r w:rsidR="00D125E4" w:rsidRPr="00E65C80">
        <w:rPr>
          <w:rFonts w:ascii="Times New Roman" w:eastAsia="Times New Roman" w:hAnsi="Times New Roman" w:cs="Times New Roman"/>
          <w:sz w:val="24"/>
          <w:szCs w:val="24"/>
          <w:lang w:val="sq-AL"/>
        </w:rPr>
        <w:t xml:space="preserve">peratori </w:t>
      </w:r>
      <w:r w:rsidRPr="00E65C80">
        <w:rPr>
          <w:rFonts w:ascii="Times New Roman" w:eastAsia="Times New Roman" w:hAnsi="Times New Roman" w:cs="Times New Roman"/>
          <w:sz w:val="24"/>
          <w:szCs w:val="24"/>
          <w:lang w:val="sq-AL"/>
        </w:rPr>
        <w:t>E</w:t>
      </w:r>
      <w:r w:rsidR="00D125E4" w:rsidRPr="00E65C80">
        <w:rPr>
          <w:rFonts w:ascii="Times New Roman" w:eastAsia="Times New Roman" w:hAnsi="Times New Roman" w:cs="Times New Roman"/>
          <w:sz w:val="24"/>
          <w:szCs w:val="24"/>
          <w:lang w:val="sq-AL"/>
        </w:rPr>
        <w:t>konomik</w:t>
      </w:r>
      <w:r w:rsidRPr="00E65C80">
        <w:rPr>
          <w:rFonts w:ascii="Times New Roman" w:eastAsia="Times New Roman" w:hAnsi="Times New Roman" w:cs="Times New Roman"/>
          <w:sz w:val="24"/>
          <w:szCs w:val="24"/>
          <w:lang w:val="sq-AL"/>
        </w:rPr>
        <w:t xml:space="preserve"> duhet të sigurojë të gjithë infrastrukturën e nevoj</w:t>
      </w:r>
      <w:r w:rsidR="007A70F9" w:rsidRPr="00E65C80">
        <w:rPr>
          <w:rFonts w:ascii="Times New Roman" w:eastAsia="Times New Roman" w:hAnsi="Times New Roman" w:cs="Times New Roman"/>
          <w:sz w:val="24"/>
          <w:szCs w:val="24"/>
          <w:lang w:val="sq-AL"/>
        </w:rPr>
        <w:t>shme për realizimin e Spotit.</w:t>
      </w:r>
      <w:r w:rsidRPr="00E65C80">
        <w:rPr>
          <w:rFonts w:ascii="Times New Roman" w:eastAsia="Times New Roman" w:hAnsi="Times New Roman" w:cs="Times New Roman"/>
          <w:sz w:val="24"/>
          <w:szCs w:val="24"/>
          <w:lang w:val="sq-AL"/>
        </w:rPr>
        <w:t xml:space="preserve"> </w:t>
      </w:r>
    </w:p>
    <w:p w:rsidR="00936D86" w:rsidRDefault="00936D86" w:rsidP="00936D86">
      <w:pPr>
        <w:shd w:val="clear" w:color="auto" w:fill="FFFFFF"/>
        <w:autoSpaceDE w:val="0"/>
        <w:autoSpaceDN w:val="0"/>
        <w:adjustRightInd w:val="0"/>
        <w:spacing w:after="360" w:line="276" w:lineRule="auto"/>
        <w:ind w:left="720"/>
        <w:contextualSpacing/>
        <w:jc w:val="both"/>
        <w:rPr>
          <w:rFonts w:ascii="Times New Roman" w:eastAsia="Times New Roman" w:hAnsi="Times New Roman" w:cs="Times New Roman"/>
          <w:sz w:val="24"/>
          <w:szCs w:val="24"/>
          <w:lang w:val="sq-AL"/>
        </w:rPr>
      </w:pPr>
    </w:p>
    <w:p w:rsidR="00FC2F98" w:rsidRPr="00FC2F98" w:rsidRDefault="00FC2F98" w:rsidP="00FC2F98">
      <w:pPr>
        <w:autoSpaceDE w:val="0"/>
        <w:autoSpaceDN w:val="0"/>
        <w:adjustRightInd w:val="0"/>
        <w:spacing w:line="240" w:lineRule="auto"/>
        <w:jc w:val="both"/>
        <w:rPr>
          <w:rFonts w:ascii="Times New Roman" w:hAnsi="Times New Roman" w:cs="Times New Roman"/>
          <w:b/>
          <w:sz w:val="24"/>
          <w:szCs w:val="24"/>
          <w:lang w:val="sq-AL" w:eastAsia="sq-AL"/>
        </w:rPr>
      </w:pPr>
      <w:r>
        <w:rPr>
          <w:rFonts w:ascii="Times New Roman" w:hAnsi="Times New Roman" w:cs="Times New Roman"/>
          <w:b/>
          <w:sz w:val="24"/>
          <w:szCs w:val="24"/>
          <w:lang w:val="sq-AL" w:eastAsia="sq-AL"/>
        </w:rPr>
        <w:t xml:space="preserve">1.2 </w:t>
      </w:r>
      <w:r w:rsidRPr="00FC2F98">
        <w:rPr>
          <w:rFonts w:ascii="Times New Roman" w:hAnsi="Times New Roman" w:cs="Times New Roman"/>
          <w:b/>
          <w:sz w:val="24"/>
          <w:szCs w:val="24"/>
          <w:lang w:val="sq-AL" w:eastAsia="sq-AL"/>
        </w:rPr>
        <w:t>Tematika, skenografia</w:t>
      </w:r>
    </w:p>
    <w:p w:rsidR="00FC2F98" w:rsidRPr="00FC2F98" w:rsidRDefault="00FC2F98" w:rsidP="004C51B8">
      <w:pPr>
        <w:numPr>
          <w:ilvl w:val="0"/>
          <w:numId w:val="25"/>
        </w:numPr>
        <w:spacing w:after="200" w:line="360" w:lineRule="auto"/>
        <w:contextualSpacing/>
        <w:jc w:val="both"/>
        <w:rPr>
          <w:rFonts w:ascii="Times New Roman" w:eastAsia="Times New Roman" w:hAnsi="Times New Roman" w:cs="Times New Roman"/>
          <w:sz w:val="24"/>
          <w:szCs w:val="24"/>
          <w:lang w:val="sq-AL" w:eastAsia="sq-AL"/>
        </w:rPr>
      </w:pPr>
      <w:r w:rsidRPr="00FC2F98">
        <w:rPr>
          <w:rFonts w:ascii="Times New Roman" w:eastAsia="Times New Roman" w:hAnsi="Times New Roman" w:cs="Times New Roman"/>
          <w:sz w:val="24"/>
          <w:szCs w:val="24"/>
          <w:lang w:val="sq-AL" w:eastAsia="sq-AL"/>
        </w:rPr>
        <w:t xml:space="preserve">Skena të xhiruara me të miturit e rehabilituar </w:t>
      </w:r>
    </w:p>
    <w:p w:rsidR="00FC2F98" w:rsidRPr="00FC2F98" w:rsidRDefault="00FC2F98" w:rsidP="004C51B8">
      <w:pPr>
        <w:numPr>
          <w:ilvl w:val="0"/>
          <w:numId w:val="25"/>
        </w:numPr>
        <w:spacing w:after="200" w:line="360" w:lineRule="auto"/>
        <w:contextualSpacing/>
        <w:jc w:val="both"/>
        <w:rPr>
          <w:rFonts w:ascii="Times New Roman" w:eastAsia="Times New Roman" w:hAnsi="Times New Roman" w:cs="Times New Roman"/>
          <w:sz w:val="24"/>
          <w:szCs w:val="24"/>
          <w:lang w:val="sq-AL" w:eastAsia="sq-AL"/>
        </w:rPr>
      </w:pPr>
      <w:r w:rsidRPr="00FC2F98">
        <w:rPr>
          <w:rFonts w:ascii="Times New Roman" w:eastAsia="Times New Roman" w:hAnsi="Times New Roman" w:cs="Times New Roman"/>
          <w:sz w:val="24"/>
          <w:szCs w:val="24"/>
          <w:lang w:val="sq-AL" w:eastAsia="sq-AL"/>
        </w:rPr>
        <w:t xml:space="preserve">Narrative e rrugëtimit të të miturve që nga mometi </w:t>
      </w:r>
      <w:r>
        <w:rPr>
          <w:rFonts w:ascii="Times New Roman" w:eastAsia="Times New Roman" w:hAnsi="Times New Roman" w:cs="Times New Roman"/>
          <w:sz w:val="24"/>
          <w:szCs w:val="24"/>
          <w:lang w:val="sq-AL" w:eastAsia="sq-AL"/>
        </w:rPr>
        <w:t>i</w:t>
      </w:r>
      <w:r w:rsidRPr="00FC2F98">
        <w:rPr>
          <w:rFonts w:ascii="Times New Roman" w:eastAsia="Times New Roman" w:hAnsi="Times New Roman" w:cs="Times New Roman"/>
          <w:sz w:val="24"/>
          <w:szCs w:val="24"/>
          <w:lang w:val="sq-AL" w:eastAsia="sq-AL"/>
        </w:rPr>
        <w:t xml:space="preserve"> futjes në Institutin e të Miturve Kavajë e deri tek dalja nga </w:t>
      </w:r>
      <w:r>
        <w:rPr>
          <w:rFonts w:ascii="Times New Roman" w:eastAsia="Times New Roman" w:hAnsi="Times New Roman" w:cs="Times New Roman"/>
          <w:sz w:val="24"/>
          <w:szCs w:val="24"/>
          <w:lang w:val="sq-AL" w:eastAsia="sq-AL"/>
        </w:rPr>
        <w:t>instituti</w:t>
      </w:r>
      <w:r w:rsidRPr="00FC2F98">
        <w:rPr>
          <w:rFonts w:ascii="Times New Roman" w:eastAsia="Times New Roman" w:hAnsi="Times New Roman" w:cs="Times New Roman"/>
          <w:sz w:val="24"/>
          <w:szCs w:val="24"/>
          <w:lang w:val="sq-AL" w:eastAsia="sq-AL"/>
        </w:rPr>
        <w:t xml:space="preserve"> dhe vazhdimë</w:t>
      </w:r>
      <w:r>
        <w:rPr>
          <w:rFonts w:ascii="Times New Roman" w:eastAsia="Times New Roman" w:hAnsi="Times New Roman" w:cs="Times New Roman"/>
          <w:sz w:val="24"/>
          <w:szCs w:val="24"/>
          <w:lang w:val="sq-AL" w:eastAsia="sq-AL"/>
        </w:rPr>
        <w:t>si</w:t>
      </w:r>
      <w:r w:rsidRPr="00FC2F98">
        <w:rPr>
          <w:rFonts w:ascii="Times New Roman" w:eastAsia="Times New Roman" w:hAnsi="Times New Roman" w:cs="Times New Roman"/>
          <w:sz w:val="24"/>
          <w:szCs w:val="24"/>
          <w:lang w:val="sq-AL" w:eastAsia="sq-AL"/>
        </w:rPr>
        <w:t>a e rutinës ditore pas lirimit.</w:t>
      </w:r>
    </w:p>
    <w:p w:rsidR="00FC2F98" w:rsidRPr="00FC2F98" w:rsidRDefault="00FC2F98" w:rsidP="004C51B8">
      <w:pPr>
        <w:numPr>
          <w:ilvl w:val="0"/>
          <w:numId w:val="25"/>
        </w:numPr>
        <w:spacing w:after="200" w:line="360" w:lineRule="auto"/>
        <w:contextualSpacing/>
        <w:jc w:val="both"/>
        <w:rPr>
          <w:rFonts w:ascii="Times New Roman" w:eastAsia="Times New Roman" w:hAnsi="Times New Roman" w:cs="Times New Roman"/>
          <w:sz w:val="24"/>
          <w:szCs w:val="24"/>
          <w:lang w:val="sq-AL" w:eastAsia="sq-AL"/>
        </w:rPr>
      </w:pPr>
      <w:r w:rsidRPr="00FC2F98">
        <w:rPr>
          <w:rFonts w:ascii="Times New Roman" w:eastAsia="Times New Roman" w:hAnsi="Times New Roman" w:cs="Times New Roman"/>
          <w:sz w:val="24"/>
          <w:szCs w:val="24"/>
          <w:lang w:val="sq-AL" w:eastAsia="sq-AL"/>
        </w:rPr>
        <w:t>Intervista me të miturit e dalë nga I</w:t>
      </w:r>
      <w:r>
        <w:rPr>
          <w:rFonts w:ascii="Times New Roman" w:eastAsia="Times New Roman" w:hAnsi="Times New Roman" w:cs="Times New Roman"/>
          <w:sz w:val="24"/>
          <w:szCs w:val="24"/>
          <w:lang w:val="sq-AL" w:eastAsia="sq-AL"/>
        </w:rPr>
        <w:t>nstituti i</w:t>
      </w:r>
      <w:r w:rsidRPr="00FC2F98">
        <w:rPr>
          <w:rFonts w:ascii="Times New Roman" w:eastAsia="Times New Roman" w:hAnsi="Times New Roman" w:cs="Times New Roman"/>
          <w:sz w:val="24"/>
          <w:szCs w:val="24"/>
          <w:lang w:val="sq-AL" w:eastAsia="sq-AL"/>
        </w:rPr>
        <w:t xml:space="preserve"> të Miturve në Kavajë</w:t>
      </w:r>
      <w:r>
        <w:rPr>
          <w:rFonts w:ascii="Times New Roman" w:eastAsia="Times New Roman" w:hAnsi="Times New Roman" w:cs="Times New Roman"/>
          <w:sz w:val="24"/>
          <w:szCs w:val="24"/>
          <w:lang w:val="sq-AL" w:eastAsia="sq-AL"/>
        </w:rPr>
        <w:t xml:space="preserve"> (</w:t>
      </w:r>
      <w:r w:rsidRPr="00FC2F98">
        <w:rPr>
          <w:rFonts w:ascii="Times New Roman" w:eastAsia="Times New Roman" w:hAnsi="Times New Roman" w:cs="Times New Roman"/>
          <w:sz w:val="24"/>
          <w:szCs w:val="24"/>
          <w:lang w:val="sq-AL" w:eastAsia="sq-AL"/>
        </w:rPr>
        <w:t>Intervistat do të zhvillohen në qytete të ndryshme të Shqi</w:t>
      </w:r>
      <w:r>
        <w:rPr>
          <w:rFonts w:ascii="Times New Roman" w:eastAsia="Times New Roman" w:hAnsi="Times New Roman" w:cs="Times New Roman"/>
          <w:sz w:val="24"/>
          <w:szCs w:val="24"/>
          <w:lang w:val="sq-AL" w:eastAsia="sq-AL"/>
        </w:rPr>
        <w:t>prisë</w:t>
      </w:r>
      <w:r w:rsidRPr="00FC2F98">
        <w:rPr>
          <w:rFonts w:ascii="Times New Roman" w:eastAsia="Times New Roman" w:hAnsi="Times New Roman" w:cs="Times New Roman"/>
          <w:sz w:val="24"/>
          <w:szCs w:val="24"/>
          <w:lang w:val="sq-AL" w:eastAsia="sq-AL"/>
        </w:rPr>
        <w:t xml:space="preserve">) </w:t>
      </w:r>
      <w:r>
        <w:rPr>
          <w:rFonts w:ascii="Times New Roman" w:eastAsia="Times New Roman" w:hAnsi="Times New Roman" w:cs="Times New Roman"/>
          <w:sz w:val="24"/>
          <w:szCs w:val="24"/>
          <w:lang w:val="sq-AL" w:eastAsia="sq-AL"/>
        </w:rPr>
        <w:t>ose familjarë</w:t>
      </w:r>
      <w:r w:rsidRPr="00FC2F98">
        <w:rPr>
          <w:rFonts w:ascii="Times New Roman" w:eastAsia="Times New Roman" w:hAnsi="Times New Roman" w:cs="Times New Roman"/>
          <w:sz w:val="24"/>
          <w:szCs w:val="24"/>
          <w:lang w:val="sq-AL" w:eastAsia="sq-AL"/>
        </w:rPr>
        <w:t>t e tyre.</w:t>
      </w:r>
    </w:p>
    <w:p w:rsidR="00FC2F98" w:rsidRPr="00FC2F98" w:rsidRDefault="00FC2F98" w:rsidP="004C51B8">
      <w:pPr>
        <w:numPr>
          <w:ilvl w:val="0"/>
          <w:numId w:val="25"/>
        </w:numPr>
        <w:spacing w:after="200" w:line="360" w:lineRule="auto"/>
        <w:contextualSpacing/>
        <w:jc w:val="both"/>
        <w:rPr>
          <w:rFonts w:ascii="Times New Roman" w:eastAsia="Times New Roman" w:hAnsi="Times New Roman" w:cs="Times New Roman"/>
          <w:sz w:val="24"/>
          <w:szCs w:val="24"/>
          <w:lang w:val="sq-AL" w:eastAsia="sq-AL"/>
        </w:rPr>
      </w:pPr>
      <w:r w:rsidRPr="00FC2F98">
        <w:rPr>
          <w:rFonts w:ascii="Times New Roman" w:eastAsia="Times New Roman" w:hAnsi="Times New Roman" w:cs="Times New Roman"/>
          <w:sz w:val="24"/>
          <w:szCs w:val="24"/>
          <w:lang w:val="sq-AL" w:eastAsia="sq-AL"/>
        </w:rPr>
        <w:t>Skena të xhiruara të rasteve të suksesit (të mitur që punojnë ose studiojnë)</w:t>
      </w:r>
    </w:p>
    <w:p w:rsidR="00FC2F98" w:rsidRPr="00FC2F98" w:rsidRDefault="00751648" w:rsidP="00FC2F98">
      <w:pPr>
        <w:numPr>
          <w:ilvl w:val="0"/>
          <w:numId w:val="25"/>
        </w:numPr>
        <w:spacing w:after="200" w:line="360" w:lineRule="auto"/>
        <w:contextualSpacing/>
        <w:rPr>
          <w:rFonts w:ascii="Times New Roman" w:eastAsia="Times New Roman" w:hAnsi="Times New Roman" w:cs="Times New Roman"/>
          <w:sz w:val="24"/>
          <w:szCs w:val="24"/>
          <w:lang w:val="sq-AL" w:eastAsia="sq-AL"/>
        </w:rPr>
      </w:pPr>
      <w:r>
        <w:rPr>
          <w:rFonts w:ascii="Times New Roman" w:eastAsia="Times New Roman" w:hAnsi="Times New Roman" w:cs="Times New Roman"/>
          <w:sz w:val="24"/>
          <w:szCs w:val="24"/>
          <w:lang w:val="sq-AL" w:eastAsia="sq-AL"/>
        </w:rPr>
        <w:lastRenderedPageBreak/>
        <w:t>Intervista me Q</w:t>
      </w:r>
      <w:r w:rsidR="00FC2F98" w:rsidRPr="00FC2F98">
        <w:rPr>
          <w:rFonts w:ascii="Times New Roman" w:eastAsia="Times New Roman" w:hAnsi="Times New Roman" w:cs="Times New Roman"/>
          <w:sz w:val="24"/>
          <w:szCs w:val="24"/>
          <w:lang w:val="sq-AL" w:eastAsia="sq-AL"/>
        </w:rPr>
        <w:t>endrë</w:t>
      </w:r>
      <w:r w:rsidR="00FC2F98">
        <w:rPr>
          <w:rFonts w:ascii="Times New Roman" w:eastAsia="Times New Roman" w:hAnsi="Times New Roman" w:cs="Times New Roman"/>
          <w:sz w:val="24"/>
          <w:szCs w:val="24"/>
          <w:lang w:val="sq-AL" w:eastAsia="sq-AL"/>
        </w:rPr>
        <w:t>n Caritas e cila</w:t>
      </w:r>
      <w:r>
        <w:rPr>
          <w:rFonts w:ascii="Times New Roman" w:eastAsia="Times New Roman" w:hAnsi="Times New Roman" w:cs="Times New Roman"/>
          <w:sz w:val="24"/>
          <w:szCs w:val="24"/>
          <w:lang w:val="sq-AL" w:eastAsia="sq-AL"/>
        </w:rPr>
        <w:t xml:space="preserve"> ka dhënë një kontribut të veç</w:t>
      </w:r>
      <w:r w:rsidR="00FC2F98" w:rsidRPr="00FC2F98">
        <w:rPr>
          <w:rFonts w:ascii="Times New Roman" w:eastAsia="Times New Roman" w:hAnsi="Times New Roman" w:cs="Times New Roman"/>
          <w:sz w:val="24"/>
          <w:szCs w:val="24"/>
          <w:lang w:val="sq-AL" w:eastAsia="sq-AL"/>
        </w:rPr>
        <w:t xml:space="preserve">antë në rehabilitimin dhe punësimin e të miturve </w:t>
      </w:r>
      <w:r>
        <w:rPr>
          <w:rFonts w:ascii="Times New Roman" w:eastAsia="Times New Roman" w:hAnsi="Times New Roman" w:cs="Times New Roman"/>
          <w:sz w:val="24"/>
          <w:szCs w:val="24"/>
          <w:lang w:val="sq-AL" w:eastAsia="sq-AL"/>
        </w:rPr>
        <w:t>të cilët</w:t>
      </w:r>
      <w:r w:rsidR="00FC2F98" w:rsidRPr="00FC2F98">
        <w:rPr>
          <w:rFonts w:ascii="Times New Roman" w:eastAsia="Times New Roman" w:hAnsi="Times New Roman" w:cs="Times New Roman"/>
          <w:sz w:val="24"/>
          <w:szCs w:val="24"/>
          <w:lang w:val="sq-AL" w:eastAsia="sq-AL"/>
        </w:rPr>
        <w:t xml:space="preserve"> kanë qenë në konflikt me ligjin.</w:t>
      </w:r>
    </w:p>
    <w:p w:rsidR="00FC2F98" w:rsidRPr="00FC2F98" w:rsidRDefault="00FC2F98" w:rsidP="00FC2F98">
      <w:pPr>
        <w:numPr>
          <w:ilvl w:val="0"/>
          <w:numId w:val="25"/>
        </w:numPr>
        <w:spacing w:after="200" w:line="360" w:lineRule="auto"/>
        <w:contextualSpacing/>
        <w:rPr>
          <w:rFonts w:ascii="Times New Roman" w:eastAsia="Times New Roman" w:hAnsi="Times New Roman" w:cs="Times New Roman"/>
          <w:sz w:val="24"/>
          <w:szCs w:val="24"/>
          <w:lang w:val="sq-AL" w:eastAsia="sq-AL"/>
        </w:rPr>
      </w:pPr>
      <w:r w:rsidRPr="00FC2F98">
        <w:rPr>
          <w:rFonts w:ascii="Times New Roman" w:eastAsia="Times New Roman" w:hAnsi="Times New Roman" w:cs="Times New Roman"/>
          <w:sz w:val="24"/>
          <w:szCs w:val="24"/>
          <w:lang w:val="sq-AL" w:eastAsia="sq-AL"/>
        </w:rPr>
        <w:t>Intervista me aktorët e sistemit të drejtësisë për të mitur, të cilët ndihmojnë në realizimin e objektivave ku përfshihet riintegrimi dhe rehabilitimi pas daljes së të miturit n</w:t>
      </w:r>
      <w:r w:rsidR="00751648">
        <w:rPr>
          <w:rFonts w:ascii="Times New Roman" w:eastAsia="Times New Roman" w:hAnsi="Times New Roman" w:cs="Times New Roman"/>
          <w:sz w:val="24"/>
          <w:szCs w:val="24"/>
          <w:lang w:val="sq-AL" w:eastAsia="sq-AL"/>
        </w:rPr>
        <w:t>ga IM Kavajë (punonjës të Qendrë</w:t>
      </w:r>
      <w:r w:rsidRPr="00FC2F98">
        <w:rPr>
          <w:rFonts w:ascii="Times New Roman" w:eastAsia="Times New Roman" w:hAnsi="Times New Roman" w:cs="Times New Roman"/>
          <w:sz w:val="24"/>
          <w:szCs w:val="24"/>
          <w:lang w:val="sq-AL" w:eastAsia="sq-AL"/>
        </w:rPr>
        <w:t>s së Parandalimit të Krimeve të të Miturve dhe të Rinjve, dhe aktorë të tjerë zinxhirit ndërinstitucional)</w:t>
      </w:r>
    </w:p>
    <w:p w:rsidR="00FC2F98" w:rsidRPr="00936D86" w:rsidRDefault="00FC2F98" w:rsidP="00936D86">
      <w:pPr>
        <w:shd w:val="clear" w:color="auto" w:fill="FFFFFF"/>
        <w:autoSpaceDE w:val="0"/>
        <w:autoSpaceDN w:val="0"/>
        <w:adjustRightInd w:val="0"/>
        <w:spacing w:after="360" w:line="276" w:lineRule="auto"/>
        <w:ind w:left="720"/>
        <w:contextualSpacing/>
        <w:jc w:val="both"/>
        <w:rPr>
          <w:rFonts w:ascii="Times New Roman" w:eastAsia="Times New Roman" w:hAnsi="Times New Roman" w:cs="Times New Roman"/>
          <w:sz w:val="24"/>
          <w:szCs w:val="24"/>
          <w:lang w:val="sq-AL"/>
        </w:rPr>
      </w:pP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INFORMACION DHE KËRKESA SPECIFIKE NË LIDHJE ME OPERATORIN EKONOMIK</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1.   KRITERET E PËRGJITHSHME TË PRANIMIT/KUALIFIKIMIT</w:t>
      </w:r>
    </w:p>
    <w:p w:rsidR="0060166C" w:rsidRPr="00E76289" w:rsidRDefault="002A62CD"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Dokumentacioni</w:t>
      </w:r>
      <w:r w:rsidR="0060166C" w:rsidRPr="00E76289">
        <w:rPr>
          <w:rFonts w:ascii="Times New Roman" w:eastAsia="Times New Roman" w:hAnsi="Times New Roman" w:cs="Times New Roman"/>
          <w:b/>
          <w:bCs/>
          <w:sz w:val="24"/>
          <w:szCs w:val="24"/>
          <w:lang w:val="sq-AL"/>
        </w:rPr>
        <w:t xml:space="preserve"> ligjor që duhet paraqitur si kriter kualifikues:</w:t>
      </w:r>
    </w:p>
    <w:p w:rsidR="0060166C" w:rsidRPr="00E76289" w:rsidRDefault="0060166C" w:rsidP="00FD7C89">
      <w:pPr>
        <w:pStyle w:val="ListParagraph"/>
        <w:numPr>
          <w:ilvl w:val="0"/>
          <w:numId w:val="9"/>
        </w:num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Ofertuesi duhet të deklarojë se:</w:t>
      </w:r>
    </w:p>
    <w:p w:rsidR="00A81BC0" w:rsidRPr="00E76289" w:rsidRDefault="003D7F00" w:rsidP="0092683A">
      <w:pPr>
        <w:pStyle w:val="NormalWeb"/>
        <w:tabs>
          <w:tab w:val="left" w:pos="709"/>
          <w:tab w:val="left" w:pos="993"/>
        </w:tabs>
        <w:spacing w:before="0" w:beforeAutospacing="0" w:after="0" w:afterAutospacing="0" w:line="276" w:lineRule="auto"/>
        <w:jc w:val="both"/>
        <w:rPr>
          <w:bCs/>
          <w:lang w:val="sq-AL"/>
        </w:rPr>
      </w:pPr>
      <w:r w:rsidRPr="00E76289">
        <w:rPr>
          <w:bCs/>
          <w:lang w:val="sq-AL"/>
        </w:rPr>
        <w:t xml:space="preserve">a) </w:t>
      </w:r>
      <w:r w:rsidR="00A81BC0" w:rsidRPr="00E76289">
        <w:rPr>
          <w:lang w:val="sq-AL"/>
        </w:rPr>
        <w:t xml:space="preserve">është i regjistruar në regjistrin tregtar sipas legjislacionit të vendit ku ushtron aktivitetin, ose sipas legjislacionit tё </w:t>
      </w:r>
      <w:r w:rsidR="00BC296A" w:rsidRPr="00E76289">
        <w:rPr>
          <w:lang w:val="sq-AL"/>
        </w:rPr>
        <w:t>posaçëm</w:t>
      </w:r>
      <w:r w:rsidR="00A81BC0" w:rsidRPr="00E76289">
        <w:rPr>
          <w:lang w:val="sq-AL"/>
        </w:rPr>
        <w:t xml:space="preserve"> nё rastin e një organizate jofitimprurëse, ka në fushën e vepr</w:t>
      </w:r>
      <w:r w:rsidR="005521D0">
        <w:rPr>
          <w:lang w:val="sq-AL"/>
        </w:rPr>
        <w:t>imtarisë objektin e prokurimit;</w:t>
      </w:r>
    </w:p>
    <w:p w:rsidR="00A81BC0" w:rsidRPr="00E76289" w:rsidRDefault="00A81BC0" w:rsidP="0092683A">
      <w:pPr>
        <w:pStyle w:val="NormalWeb"/>
        <w:tabs>
          <w:tab w:val="left" w:pos="709"/>
          <w:tab w:val="left" w:pos="993"/>
        </w:tabs>
        <w:spacing w:before="0" w:beforeAutospacing="0" w:after="0" w:afterAutospacing="0" w:line="276" w:lineRule="auto"/>
        <w:jc w:val="both"/>
        <w:rPr>
          <w:lang w:val="sq-AL"/>
        </w:rPr>
      </w:pPr>
      <w:r w:rsidRPr="00E76289">
        <w:rPr>
          <w:bCs/>
          <w:lang w:val="sq-AL"/>
        </w:rPr>
        <w:t>b) nuk është në proces falimentimi (status aktiv);</w:t>
      </w:r>
    </w:p>
    <w:p w:rsidR="00A81BC0" w:rsidRPr="00E76289" w:rsidRDefault="00A81BC0" w:rsidP="0092683A">
      <w:pPr>
        <w:tabs>
          <w:tab w:val="left" w:pos="709"/>
          <w:tab w:val="left" w:pos="993"/>
        </w:tabs>
        <w:spacing w:after="0" w:line="276" w:lineRule="auto"/>
        <w:jc w:val="both"/>
        <w:rPr>
          <w:rFonts w:ascii="Times New Roman" w:hAnsi="Times New Roman" w:cs="Times New Roman"/>
          <w:bCs/>
          <w:sz w:val="24"/>
          <w:szCs w:val="24"/>
          <w:lang w:val="sq-AL"/>
        </w:rPr>
      </w:pPr>
      <w:r w:rsidRPr="00E76289">
        <w:rPr>
          <w:rFonts w:ascii="Times New Roman" w:hAnsi="Times New Roman" w:cs="Times New Roman"/>
          <w:bCs/>
          <w:sz w:val="24"/>
          <w:szCs w:val="24"/>
          <w:lang w:val="sq-AL"/>
        </w:rPr>
        <w:t>c) nuk është dënuar për ndonjë vepër penale, në p</w:t>
      </w:r>
      <w:r w:rsidR="00084493" w:rsidRPr="00E76289">
        <w:rPr>
          <w:rFonts w:ascii="Times New Roman" w:hAnsi="Times New Roman" w:cs="Times New Roman"/>
          <w:bCs/>
          <w:sz w:val="24"/>
          <w:szCs w:val="24"/>
          <w:lang w:val="sq-AL"/>
        </w:rPr>
        <w:t>ërputhje me nenin 76/1 të LPP</w:t>
      </w:r>
      <w:r w:rsidRPr="00E76289">
        <w:rPr>
          <w:rFonts w:ascii="Times New Roman" w:hAnsi="Times New Roman" w:cs="Times New Roman"/>
          <w:bCs/>
          <w:sz w:val="24"/>
          <w:szCs w:val="24"/>
          <w:lang w:val="sq-AL"/>
        </w:rPr>
        <w:t>;</w:t>
      </w:r>
    </w:p>
    <w:p w:rsidR="00A81BC0" w:rsidRPr="00E76289" w:rsidRDefault="005521D0" w:rsidP="00D938E6">
      <w:pPr>
        <w:spacing w:after="0" w:line="276" w:lineRule="auto"/>
        <w:jc w:val="both"/>
        <w:rPr>
          <w:rFonts w:ascii="Times New Roman" w:hAnsi="Times New Roman" w:cs="Times New Roman"/>
          <w:sz w:val="24"/>
          <w:szCs w:val="24"/>
          <w:lang w:val="sq-AL"/>
        </w:rPr>
      </w:pPr>
      <w:r>
        <w:rPr>
          <w:rFonts w:ascii="Times New Roman" w:hAnsi="Times New Roman" w:cs="Times New Roman"/>
          <w:bCs/>
          <w:sz w:val="24"/>
          <w:szCs w:val="24"/>
          <w:lang w:val="sq-AL"/>
        </w:rPr>
        <w:t>d</w:t>
      </w:r>
      <w:r w:rsidR="00A81BC0" w:rsidRPr="00E76289">
        <w:rPr>
          <w:rFonts w:ascii="Times New Roman" w:hAnsi="Times New Roman" w:cs="Times New Roman"/>
          <w:bCs/>
          <w:sz w:val="24"/>
          <w:szCs w:val="24"/>
          <w:lang w:val="sq-AL"/>
        </w:rPr>
        <w:t>) nuk ka pagesa t</w:t>
      </w:r>
      <w:r w:rsidR="00A81BC0" w:rsidRPr="00E76289">
        <w:rPr>
          <w:rFonts w:ascii="Times New Roman" w:hAnsi="Times New Roman" w:cs="Times New Roman"/>
          <w:sz w:val="24"/>
          <w:szCs w:val="24"/>
          <w:lang w:val="sq-AL"/>
        </w:rPr>
        <w:t xml:space="preserve">ë </w:t>
      </w:r>
      <w:r w:rsidR="00A81BC0" w:rsidRPr="00E76289">
        <w:rPr>
          <w:rFonts w:ascii="Times New Roman" w:hAnsi="Times New Roman" w:cs="Times New Roman"/>
          <w:bCs/>
          <w:sz w:val="24"/>
          <w:szCs w:val="24"/>
          <w:lang w:val="sq-AL"/>
        </w:rPr>
        <w:t>pashlyera të taksave</w:t>
      </w:r>
      <w:r w:rsidR="00F10E3E">
        <w:rPr>
          <w:rFonts w:ascii="Times New Roman" w:hAnsi="Times New Roman" w:cs="Times New Roman"/>
          <w:bCs/>
          <w:sz w:val="24"/>
          <w:szCs w:val="24"/>
          <w:lang w:val="sq-AL"/>
        </w:rPr>
        <w:t xml:space="preserve"> vendore</w:t>
      </w:r>
      <w:r w:rsidR="00A81BC0" w:rsidRPr="00E76289">
        <w:rPr>
          <w:rFonts w:ascii="Times New Roman" w:hAnsi="Times New Roman" w:cs="Times New Roman"/>
          <w:bCs/>
          <w:sz w:val="24"/>
          <w:szCs w:val="24"/>
          <w:lang w:val="sq-AL"/>
        </w:rPr>
        <w:t xml:space="preserve"> dhe kontributeve të sigurimeve shoqërore, ose ndodhet në një prej kushteve të para</w:t>
      </w:r>
      <w:r w:rsidR="00084493" w:rsidRPr="00E76289">
        <w:rPr>
          <w:rFonts w:ascii="Times New Roman" w:hAnsi="Times New Roman" w:cs="Times New Roman"/>
          <w:bCs/>
          <w:sz w:val="24"/>
          <w:szCs w:val="24"/>
          <w:lang w:val="sq-AL"/>
        </w:rPr>
        <w:t>shikuara në nenin 76/2 të LPP</w:t>
      </w:r>
      <w:r w:rsidR="00A81BC0" w:rsidRPr="00E76289">
        <w:rPr>
          <w:rFonts w:ascii="Times New Roman" w:hAnsi="Times New Roman" w:cs="Times New Roman"/>
          <w:bCs/>
          <w:sz w:val="24"/>
          <w:szCs w:val="24"/>
          <w:lang w:val="sq-AL"/>
        </w:rPr>
        <w:t>;</w:t>
      </w:r>
    </w:p>
    <w:p w:rsidR="00A81BC0" w:rsidRPr="00E76289" w:rsidRDefault="00A81BC0" w:rsidP="00D938E6">
      <w:pPr>
        <w:spacing w:after="0" w:line="276" w:lineRule="auto"/>
        <w:jc w:val="both"/>
        <w:rPr>
          <w:rFonts w:ascii="Times New Roman" w:hAnsi="Times New Roman" w:cs="Times New Roman"/>
          <w:sz w:val="24"/>
          <w:szCs w:val="24"/>
          <w:lang w:val="sq-AL"/>
        </w:rPr>
      </w:pPr>
      <w:r w:rsidRPr="00E76289">
        <w:rPr>
          <w:rFonts w:ascii="Times New Roman" w:hAnsi="Times New Roman" w:cs="Times New Roman"/>
          <w:sz w:val="24"/>
          <w:szCs w:val="24"/>
          <w:lang w:val="sq-AL"/>
        </w:rPr>
        <w:t>e) ka paguar energjinë elektrike dhe plotëson kërkesat që burojnë  nga legjislacioni në fuqi. Ky informacion kërkohet për Operatorët Ekonomikë, të cilët operojnë në territorin e Republikës së Shqipërisë.</w:t>
      </w:r>
    </w:p>
    <w:p w:rsidR="00A81BC0" w:rsidRPr="00E76289" w:rsidRDefault="00A81BC0" w:rsidP="00D938E6">
      <w:pPr>
        <w:spacing w:after="0" w:line="276" w:lineRule="auto"/>
        <w:jc w:val="both"/>
        <w:rPr>
          <w:rFonts w:ascii="Times New Roman" w:hAnsi="Times New Roman" w:cs="Times New Roman"/>
          <w:sz w:val="24"/>
          <w:szCs w:val="24"/>
          <w:lang w:val="sq-AL"/>
        </w:rPr>
      </w:pPr>
      <w:r w:rsidRPr="00E76289">
        <w:rPr>
          <w:rFonts w:ascii="Times New Roman" w:hAnsi="Times New Roman" w:cs="Times New Roman"/>
          <w:sz w:val="24"/>
          <w:szCs w:val="24"/>
          <w:lang w:val="sq-AL"/>
        </w:rPr>
        <w:t>f) nuk është në kushtet e konfliktit të interesit, sipas legjislacionit në fuqi;</w:t>
      </w:r>
    </w:p>
    <w:p w:rsidR="00A81BC0" w:rsidRPr="00E76289" w:rsidRDefault="005521D0" w:rsidP="00D938E6">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g</w:t>
      </w:r>
      <w:r w:rsidR="00A81BC0" w:rsidRPr="00E76289">
        <w:rPr>
          <w:rFonts w:ascii="Times New Roman" w:hAnsi="Times New Roman" w:cs="Times New Roman"/>
          <w:sz w:val="24"/>
          <w:szCs w:val="24"/>
          <w:lang w:val="sq-AL"/>
        </w:rPr>
        <w:t xml:space="preserve">) ka paraqitur një Ofertë </w:t>
      </w:r>
      <w:r w:rsidR="00F10E3E">
        <w:rPr>
          <w:rFonts w:ascii="Times New Roman" w:hAnsi="Times New Roman" w:cs="Times New Roman"/>
          <w:sz w:val="24"/>
          <w:szCs w:val="24"/>
          <w:lang w:val="sq-AL"/>
        </w:rPr>
        <w:t xml:space="preserve">Ekonomike </w:t>
      </w:r>
      <w:r w:rsidR="00A81BC0" w:rsidRPr="00E76289">
        <w:rPr>
          <w:rFonts w:ascii="Times New Roman" w:hAnsi="Times New Roman" w:cs="Times New Roman"/>
          <w:sz w:val="24"/>
          <w:szCs w:val="24"/>
          <w:lang w:val="sq-AL"/>
        </w:rPr>
        <w:t>të pavarur</w:t>
      </w:r>
      <w:r w:rsidR="00690325">
        <w:rPr>
          <w:rFonts w:ascii="Times New Roman" w:hAnsi="Times New Roman" w:cs="Times New Roman"/>
          <w:sz w:val="24"/>
          <w:szCs w:val="24"/>
          <w:lang w:val="sq-AL"/>
        </w:rPr>
        <w:t xml:space="preserve"> pa TVSH</w:t>
      </w:r>
      <w:r w:rsidR="00A81BC0" w:rsidRPr="00E76289">
        <w:rPr>
          <w:rFonts w:ascii="Times New Roman" w:hAnsi="Times New Roman" w:cs="Times New Roman"/>
          <w:sz w:val="24"/>
          <w:szCs w:val="24"/>
          <w:lang w:val="sq-AL"/>
        </w:rPr>
        <w:t>, sipas kërkesave të legjislacionit në fuqi;</w:t>
      </w:r>
    </w:p>
    <w:p w:rsidR="00A81BC0" w:rsidRPr="00E76289" w:rsidRDefault="00A81BC0" w:rsidP="00D938E6">
      <w:pPr>
        <w:pStyle w:val="NormalWeb"/>
        <w:spacing w:after="80" w:line="276" w:lineRule="auto"/>
        <w:jc w:val="both"/>
        <w:rPr>
          <w:bCs/>
          <w:lang w:val="sq-AL"/>
        </w:rPr>
      </w:pPr>
      <w:r w:rsidRPr="00E76289">
        <w:rPr>
          <w:bCs/>
          <w:lang w:val="sq-AL"/>
        </w:rPr>
        <w:t>Këto kritere duhet</w:t>
      </w:r>
      <w:r w:rsidR="00BD5AC1">
        <w:rPr>
          <w:bCs/>
          <w:lang w:val="sq-AL"/>
        </w:rPr>
        <w:t xml:space="preserve"> të përmbushen me paraqitjen e formularit përmbledhës të v</w:t>
      </w:r>
      <w:r w:rsidRPr="00E76289">
        <w:rPr>
          <w:bCs/>
          <w:lang w:val="sq-AL"/>
        </w:rPr>
        <w:t>etëdeklarimit të operatorit ekonom</w:t>
      </w:r>
      <w:r w:rsidR="00A915E1" w:rsidRPr="00E76289">
        <w:rPr>
          <w:bCs/>
          <w:lang w:val="sq-AL"/>
        </w:rPr>
        <w:t>ik në ditën e hapjes së Ofertës</w:t>
      </w:r>
      <w:r w:rsidRPr="00E76289">
        <w:rPr>
          <w:bCs/>
          <w:lang w:val="sq-AL"/>
        </w:rPr>
        <w:t>.</w:t>
      </w:r>
    </w:p>
    <w:p w:rsidR="00A81BC0" w:rsidRPr="00E76289" w:rsidRDefault="00A81BC0" w:rsidP="00D938E6">
      <w:pPr>
        <w:pStyle w:val="NormalWeb"/>
        <w:spacing w:after="80" w:line="276" w:lineRule="auto"/>
        <w:jc w:val="both"/>
        <w:rPr>
          <w:bCs/>
          <w:lang w:val="sq-AL"/>
        </w:rPr>
      </w:pPr>
      <w:r w:rsidRPr="00E76289">
        <w:rPr>
          <w:bCs/>
          <w:lang w:val="sq-AL"/>
        </w:rPr>
        <w:t xml:space="preserve">Nëse gjuha e përdorur në procedurë </w:t>
      </w:r>
      <w:r w:rsidR="00BD5AC1">
        <w:rPr>
          <w:bCs/>
          <w:lang w:val="sq-AL"/>
        </w:rPr>
        <w:t xml:space="preserve">nuk </w:t>
      </w:r>
      <w:r w:rsidRPr="00E76289">
        <w:rPr>
          <w:bCs/>
          <w:lang w:val="sq-AL"/>
        </w:rPr>
        <w:t>është gjuha shqipe, atëherë dokumentet e gjuhës së huaj duhet të shoqërohen nga një përkthim i noterizuar në shqip.</w:t>
      </w:r>
    </w:p>
    <w:p w:rsidR="0060166C" w:rsidRPr="00E76289" w:rsidRDefault="00A915E1" w:rsidP="00D938E6">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Cs/>
          <w:sz w:val="24"/>
          <w:szCs w:val="24"/>
          <w:lang w:val="sq-AL"/>
        </w:rPr>
        <w:lastRenderedPageBreak/>
        <w:t>Në ç</w:t>
      </w:r>
      <w:r w:rsidR="0060166C" w:rsidRPr="00E76289">
        <w:rPr>
          <w:rFonts w:ascii="Times New Roman" w:eastAsia="Times New Roman" w:hAnsi="Times New Roman" w:cs="Times New Roman"/>
          <w:bCs/>
          <w:sz w:val="24"/>
          <w:szCs w:val="24"/>
          <w:lang w:val="sq-AL"/>
        </w:rPr>
        <w:t>do rast, autoriteti kontraktor ka të drejtë të kryejë verifikimet e nevojshme mbi vërtetësinë e informacionit të deklaruar nga Operatori Ekonomik sa më sipër.</w:t>
      </w:r>
    </w:p>
    <w:p w:rsidR="004A7A5B" w:rsidRPr="00F10E3E" w:rsidRDefault="00F20229" w:rsidP="00F10E3E">
      <w:pPr>
        <w:shd w:val="clear" w:color="auto" w:fill="FFFFFF"/>
        <w:spacing w:after="360" w:line="276" w:lineRule="auto"/>
        <w:jc w:val="both"/>
        <w:rPr>
          <w:rFonts w:ascii="Times New Roman" w:eastAsia="Times New Roman" w:hAnsi="Times New Roman" w:cs="Times New Roman"/>
          <w:sz w:val="24"/>
          <w:szCs w:val="24"/>
          <w:lang w:val="sq-AL"/>
        </w:rPr>
      </w:pPr>
      <w:r w:rsidRPr="00F10E3E">
        <w:rPr>
          <w:rFonts w:ascii="Times New Roman" w:eastAsia="Calibri" w:hAnsi="Times New Roman" w:cs="Times New Roman"/>
          <w:b/>
          <w:sz w:val="24"/>
          <w:szCs w:val="24"/>
          <w:lang w:val="sq-AL"/>
        </w:rPr>
        <w:t>Kapaciteti teknik:</w:t>
      </w:r>
    </w:p>
    <w:p w:rsidR="00564765" w:rsidRPr="00E76289" w:rsidRDefault="004A7A5B" w:rsidP="00F10E3E">
      <w:pPr>
        <w:pStyle w:val="ListParagraph"/>
        <w:numPr>
          <w:ilvl w:val="1"/>
          <w:numId w:val="2"/>
        </w:numPr>
        <w:pBdr>
          <w:top w:val="nil"/>
          <w:left w:val="nil"/>
          <w:bottom w:val="nil"/>
          <w:right w:val="nil"/>
          <w:between w:val="nil"/>
        </w:pBdr>
        <w:tabs>
          <w:tab w:val="left" w:pos="720"/>
        </w:tabs>
        <w:spacing w:after="80" w:line="276" w:lineRule="auto"/>
        <w:ind w:left="450"/>
        <w:jc w:val="both"/>
        <w:rPr>
          <w:rFonts w:ascii="Times New Roman" w:hAnsi="Times New Roman" w:cs="Times New Roman"/>
          <w:sz w:val="24"/>
          <w:szCs w:val="24"/>
          <w:lang w:val="sq-AL"/>
        </w:rPr>
      </w:pPr>
      <w:r w:rsidRPr="00E76289">
        <w:rPr>
          <w:rFonts w:ascii="Times New Roman" w:hAnsi="Times New Roman" w:cs="Times New Roman"/>
          <w:sz w:val="24"/>
          <w:szCs w:val="24"/>
          <w:lang w:val="sq-AL"/>
        </w:rPr>
        <w:t>Operatori Ekonomik Ofertues duhet t</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 xml:space="preserve"> ket</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 xml:space="preserve"> realizuar minimumi nj</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 xml:space="preserve"> eksperienc</w:t>
      </w:r>
      <w:r w:rsidR="0059406D" w:rsidRPr="00E76289">
        <w:rPr>
          <w:rFonts w:ascii="Times New Roman" w:hAnsi="Times New Roman" w:cs="Times New Roman"/>
          <w:sz w:val="24"/>
          <w:szCs w:val="24"/>
          <w:lang w:val="sq-AL"/>
        </w:rPr>
        <w:t>ë</w:t>
      </w:r>
      <w:r w:rsidR="00E12E3F" w:rsidRPr="00E76289">
        <w:rPr>
          <w:rFonts w:ascii="Times New Roman" w:hAnsi="Times New Roman" w:cs="Times New Roman"/>
          <w:sz w:val="24"/>
          <w:szCs w:val="24"/>
          <w:lang w:val="sq-AL"/>
        </w:rPr>
        <w:t xml:space="preserve"> te ngjashme</w:t>
      </w:r>
      <w:r w:rsidRPr="00E76289">
        <w:rPr>
          <w:rFonts w:ascii="Times New Roman" w:hAnsi="Times New Roman" w:cs="Times New Roman"/>
          <w:sz w:val="24"/>
          <w:szCs w:val="24"/>
          <w:lang w:val="sq-AL"/>
        </w:rPr>
        <w:t xml:space="preserve"> n</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 xml:space="preserve"> fush</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n e prodhimit t</w:t>
      </w:r>
      <w:r w:rsidR="0059406D" w:rsidRPr="00E76289">
        <w:rPr>
          <w:rFonts w:ascii="Times New Roman" w:hAnsi="Times New Roman" w:cs="Times New Roman"/>
          <w:sz w:val="24"/>
          <w:szCs w:val="24"/>
          <w:lang w:val="sq-AL"/>
        </w:rPr>
        <w:t>ë</w:t>
      </w:r>
      <w:r w:rsidRPr="00E76289">
        <w:rPr>
          <w:rFonts w:ascii="Times New Roman" w:hAnsi="Times New Roman" w:cs="Times New Roman"/>
          <w:sz w:val="24"/>
          <w:szCs w:val="24"/>
          <w:lang w:val="sq-AL"/>
        </w:rPr>
        <w:t xml:space="preserve"> reklamave/spoteve etj.</w:t>
      </w:r>
    </w:p>
    <w:p w:rsidR="00A81BC0" w:rsidRPr="00E76289" w:rsidRDefault="009C5CFC" w:rsidP="00F10E3E">
      <w:pPr>
        <w:pStyle w:val="NormalWeb"/>
        <w:tabs>
          <w:tab w:val="left" w:pos="450"/>
        </w:tabs>
        <w:spacing w:before="0" w:beforeAutospacing="0" w:after="120" w:afterAutospacing="0" w:line="276" w:lineRule="auto"/>
        <w:ind w:left="450"/>
        <w:jc w:val="both"/>
        <w:rPr>
          <w:lang w:val="sq-AL"/>
        </w:rPr>
      </w:pPr>
      <w:r w:rsidRPr="00E76289">
        <w:rPr>
          <w:lang w:val="sq-AL"/>
        </w:rPr>
        <w:t xml:space="preserve">        </w:t>
      </w:r>
      <w:r w:rsidR="00A81BC0" w:rsidRPr="00E76289">
        <w:rPr>
          <w:lang w:val="sq-AL"/>
        </w:rPr>
        <w:t xml:space="preserve">Kjo do të vërtetohet me </w:t>
      </w:r>
      <w:r w:rsidR="00286FE7" w:rsidRPr="00E76289">
        <w:rPr>
          <w:lang w:val="sq-AL"/>
        </w:rPr>
        <w:t>dokumentet</w:t>
      </w:r>
      <w:r w:rsidR="00A81BC0" w:rsidRPr="00E76289">
        <w:rPr>
          <w:lang w:val="sq-AL"/>
        </w:rPr>
        <w:t xml:space="preserve"> e mëposhtme: </w:t>
      </w:r>
    </w:p>
    <w:p w:rsidR="00A81BC0" w:rsidRPr="00E76289" w:rsidRDefault="00A81BC0" w:rsidP="00F10E3E">
      <w:pPr>
        <w:pStyle w:val="NormalWeb"/>
        <w:numPr>
          <w:ilvl w:val="0"/>
          <w:numId w:val="14"/>
        </w:numPr>
        <w:tabs>
          <w:tab w:val="left" w:pos="450"/>
        </w:tabs>
        <w:spacing w:before="0" w:beforeAutospacing="0" w:after="120" w:afterAutospacing="0" w:line="276" w:lineRule="auto"/>
        <w:ind w:left="450"/>
        <w:jc w:val="both"/>
        <w:rPr>
          <w:lang w:val="sq-AL"/>
        </w:rPr>
      </w:pPr>
      <w:r w:rsidRPr="00E76289">
        <w:rPr>
          <w:lang w:val="sq-AL"/>
        </w:rPr>
        <w:t>P</w:t>
      </w:r>
      <w:r w:rsidR="00E54C36" w:rsidRPr="00E76289">
        <w:rPr>
          <w:lang w:val="sq-AL"/>
        </w:rPr>
        <w:t>ë</w:t>
      </w:r>
      <w:r w:rsidR="00675C05" w:rsidRPr="00E76289">
        <w:rPr>
          <w:lang w:val="sq-AL"/>
        </w:rPr>
        <w:t>r kontrata me një</w:t>
      </w:r>
      <w:r w:rsidR="00A915E1" w:rsidRPr="00E76289">
        <w:rPr>
          <w:lang w:val="sq-AL"/>
        </w:rPr>
        <w:t xml:space="preserve"> ent publik, kë</w:t>
      </w:r>
      <w:r w:rsidRPr="00E76289">
        <w:rPr>
          <w:lang w:val="sq-AL"/>
        </w:rPr>
        <w:t xml:space="preserve">rkohen vërtetime të lëshuara nga ky i fundit, për përmbushjen me sukses të kontratës, ku të shënohen vlera, afati i përfundimit të kontratës </w:t>
      </w:r>
      <w:r w:rsidR="00A915E1" w:rsidRPr="00E76289">
        <w:rPr>
          <w:lang w:val="sq-AL"/>
        </w:rPr>
        <w:t>dhe/</w:t>
      </w:r>
      <w:r w:rsidRPr="00E76289">
        <w:rPr>
          <w:lang w:val="sq-AL"/>
        </w:rPr>
        <w:t>ose fatura tatimore të shitjes, të plotësuara sipas kërkesave të legjislacionit në</w:t>
      </w:r>
      <w:r w:rsidR="00A915E1" w:rsidRPr="00E76289">
        <w:rPr>
          <w:lang w:val="sq-AL"/>
        </w:rPr>
        <w:t xml:space="preserve"> fuqi, ku shënohen data, shuma</w:t>
      </w:r>
      <w:r w:rsidRPr="00E76289">
        <w:rPr>
          <w:lang w:val="sq-AL"/>
        </w:rPr>
        <w:t xml:space="preserve"> dhe sasitë e mallrave të furnizuara. </w:t>
      </w:r>
    </w:p>
    <w:p w:rsidR="00A81BC0" w:rsidRPr="00E76289" w:rsidRDefault="00A81BC0" w:rsidP="00F10E3E">
      <w:pPr>
        <w:pStyle w:val="NormalWeb"/>
        <w:numPr>
          <w:ilvl w:val="0"/>
          <w:numId w:val="14"/>
        </w:numPr>
        <w:tabs>
          <w:tab w:val="left" w:pos="450"/>
        </w:tabs>
        <w:spacing w:before="0" w:beforeAutospacing="0" w:after="120" w:afterAutospacing="0" w:line="276" w:lineRule="auto"/>
        <w:ind w:left="450"/>
        <w:jc w:val="both"/>
        <w:rPr>
          <w:lang w:val="sq-AL"/>
        </w:rPr>
      </w:pPr>
      <w:r w:rsidRPr="00E76289">
        <w:rPr>
          <w:lang w:val="sq-AL"/>
        </w:rPr>
        <w:t>Në rastin e përvojës së mëparshme të realizuar me sektorin privat, si dëshmi pranohen vetëm fatura tatimore të shitjes, të plotësuara sipas kërkesave të legjislacionit në fuqi, dhe të deklaruara në organet tat</w:t>
      </w:r>
      <w:r w:rsidR="00A915E1" w:rsidRPr="00E76289">
        <w:rPr>
          <w:lang w:val="sq-AL"/>
        </w:rPr>
        <w:t>imore, ku shënohen data, shuma</w:t>
      </w:r>
      <w:r w:rsidRPr="00E76289">
        <w:rPr>
          <w:lang w:val="sq-AL"/>
        </w:rPr>
        <w:t xml:space="preserve"> dhe sasitë e mallrave të furnizuara. </w:t>
      </w:r>
    </w:p>
    <w:p w:rsidR="00333D40" w:rsidRPr="00E76289" w:rsidRDefault="00A81BC0" w:rsidP="00F10E3E">
      <w:pPr>
        <w:pStyle w:val="ListParagraph"/>
        <w:numPr>
          <w:ilvl w:val="1"/>
          <w:numId w:val="2"/>
        </w:numPr>
        <w:shd w:val="clear" w:color="auto" w:fill="FFFFFF"/>
        <w:spacing w:before="100" w:beforeAutospacing="1" w:after="100" w:afterAutospacing="1" w:line="276" w:lineRule="auto"/>
        <w:ind w:left="450"/>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Deklaratë mbi përmbushjen e specifikimeve teknike</w:t>
      </w:r>
      <w:r w:rsidR="00564765" w:rsidRPr="00E76289">
        <w:rPr>
          <w:rFonts w:ascii="Times New Roman" w:eastAsia="Times New Roman" w:hAnsi="Times New Roman" w:cs="Times New Roman"/>
          <w:sz w:val="24"/>
          <w:szCs w:val="24"/>
          <w:lang w:val="sq-AL"/>
        </w:rPr>
        <w:t>,</w:t>
      </w:r>
      <w:r w:rsidR="00A915E1" w:rsidRPr="00E76289">
        <w:rPr>
          <w:rFonts w:ascii="Times New Roman" w:eastAsia="Times New Roman" w:hAnsi="Times New Roman" w:cs="Times New Roman"/>
          <w:sz w:val="24"/>
          <w:szCs w:val="24"/>
          <w:lang w:val="sq-AL"/>
        </w:rPr>
        <w:t xml:space="preserve"> me të cilë</w:t>
      </w:r>
      <w:r w:rsidR="00333D40" w:rsidRPr="00E76289">
        <w:rPr>
          <w:rFonts w:ascii="Times New Roman" w:eastAsia="Times New Roman" w:hAnsi="Times New Roman" w:cs="Times New Roman"/>
          <w:sz w:val="24"/>
          <w:szCs w:val="24"/>
          <w:lang w:val="sq-AL"/>
        </w:rPr>
        <w:t>n m</w:t>
      </w:r>
      <w:r w:rsidR="00564765" w:rsidRPr="00E76289">
        <w:rPr>
          <w:rFonts w:ascii="Times New Roman" w:eastAsia="Times New Roman" w:hAnsi="Times New Roman" w:cs="Times New Roman"/>
          <w:sz w:val="24"/>
          <w:szCs w:val="24"/>
          <w:lang w:val="sq-AL"/>
        </w:rPr>
        <w:t>e</w:t>
      </w:r>
      <w:r w:rsidR="00A915E1" w:rsidRPr="00E76289">
        <w:rPr>
          <w:rFonts w:ascii="Times New Roman" w:eastAsia="Times New Roman" w:hAnsi="Times New Roman" w:cs="Times New Roman"/>
          <w:sz w:val="24"/>
          <w:szCs w:val="24"/>
          <w:lang w:val="sq-AL"/>
        </w:rPr>
        <w:t>rr përsipë</w:t>
      </w:r>
      <w:r w:rsidR="00333D40" w:rsidRPr="00E76289">
        <w:rPr>
          <w:rFonts w:ascii="Times New Roman" w:eastAsia="Times New Roman" w:hAnsi="Times New Roman" w:cs="Times New Roman"/>
          <w:sz w:val="24"/>
          <w:szCs w:val="24"/>
          <w:lang w:val="sq-AL"/>
        </w:rPr>
        <w:t>r se ka kapacitetet</w:t>
      </w:r>
      <w:r w:rsidR="00564765" w:rsidRPr="00E76289">
        <w:rPr>
          <w:rFonts w:ascii="Times New Roman" w:eastAsia="Times New Roman" w:hAnsi="Times New Roman" w:cs="Times New Roman"/>
          <w:sz w:val="24"/>
          <w:szCs w:val="24"/>
          <w:lang w:val="sq-AL"/>
        </w:rPr>
        <w:t xml:space="preserve"> e nevojshme p</w:t>
      </w:r>
      <w:r w:rsidR="00FD7C89" w:rsidRPr="00E76289">
        <w:rPr>
          <w:rFonts w:ascii="Times New Roman" w:eastAsia="Times New Roman" w:hAnsi="Times New Roman" w:cs="Times New Roman"/>
          <w:sz w:val="24"/>
          <w:szCs w:val="24"/>
          <w:lang w:val="sq-AL"/>
        </w:rPr>
        <w:t>ë</w:t>
      </w:r>
      <w:r w:rsidR="00564765" w:rsidRPr="00E76289">
        <w:rPr>
          <w:rFonts w:ascii="Times New Roman" w:eastAsia="Times New Roman" w:hAnsi="Times New Roman" w:cs="Times New Roman"/>
          <w:sz w:val="24"/>
          <w:szCs w:val="24"/>
          <w:lang w:val="sq-AL"/>
        </w:rPr>
        <w:t>r t</w:t>
      </w:r>
      <w:r w:rsidR="00FD7C89" w:rsidRPr="00E76289">
        <w:rPr>
          <w:rFonts w:ascii="Times New Roman" w:eastAsia="Times New Roman" w:hAnsi="Times New Roman" w:cs="Times New Roman"/>
          <w:sz w:val="24"/>
          <w:szCs w:val="24"/>
          <w:lang w:val="sq-AL"/>
        </w:rPr>
        <w:t>ë</w:t>
      </w:r>
      <w:r w:rsidR="00C35800" w:rsidRPr="00E76289">
        <w:rPr>
          <w:rFonts w:ascii="Times New Roman" w:eastAsia="Times New Roman" w:hAnsi="Times New Roman" w:cs="Times New Roman"/>
          <w:sz w:val="24"/>
          <w:szCs w:val="24"/>
          <w:lang w:val="sq-AL"/>
        </w:rPr>
        <w:t xml:space="preserve"> konceptuar dhe</w:t>
      </w:r>
      <w:r w:rsidR="00564765" w:rsidRPr="00E76289">
        <w:rPr>
          <w:rFonts w:ascii="Times New Roman" w:eastAsia="Times New Roman" w:hAnsi="Times New Roman" w:cs="Times New Roman"/>
          <w:sz w:val="24"/>
          <w:szCs w:val="24"/>
          <w:lang w:val="sq-AL"/>
        </w:rPr>
        <w:t xml:space="preserve"> realizu</w:t>
      </w:r>
      <w:r w:rsidR="00FD7C89" w:rsidRPr="00E76289">
        <w:rPr>
          <w:rFonts w:ascii="Times New Roman" w:eastAsia="Times New Roman" w:hAnsi="Times New Roman" w:cs="Times New Roman"/>
          <w:sz w:val="24"/>
          <w:szCs w:val="24"/>
          <w:lang w:val="sq-AL"/>
        </w:rPr>
        <w:t>a</w:t>
      </w:r>
      <w:r w:rsidR="00C35800" w:rsidRPr="00E76289">
        <w:rPr>
          <w:rFonts w:ascii="Times New Roman" w:eastAsia="Times New Roman" w:hAnsi="Times New Roman" w:cs="Times New Roman"/>
          <w:sz w:val="24"/>
          <w:szCs w:val="24"/>
          <w:lang w:val="sq-AL"/>
        </w:rPr>
        <w:t>r produktin.</w:t>
      </w:r>
    </w:p>
    <w:p w:rsidR="00C35800" w:rsidRPr="00E76289" w:rsidRDefault="00C35800" w:rsidP="00F10E3E">
      <w:pPr>
        <w:pStyle w:val="ListParagraph"/>
        <w:shd w:val="clear" w:color="auto" w:fill="FFFFFF"/>
        <w:spacing w:before="100" w:beforeAutospacing="1" w:after="100" w:afterAutospacing="1" w:line="276" w:lineRule="auto"/>
        <w:ind w:left="450"/>
        <w:jc w:val="both"/>
        <w:rPr>
          <w:rFonts w:ascii="Times New Roman" w:eastAsia="Times New Roman" w:hAnsi="Times New Roman" w:cs="Times New Roman"/>
          <w:sz w:val="24"/>
          <w:szCs w:val="24"/>
          <w:lang w:val="sq-AL"/>
        </w:rPr>
      </w:pPr>
    </w:p>
    <w:p w:rsidR="00084493" w:rsidRPr="00F10E3E" w:rsidRDefault="00333D40" w:rsidP="00F10E3E">
      <w:pPr>
        <w:pStyle w:val="ListParagraph"/>
        <w:numPr>
          <w:ilvl w:val="1"/>
          <w:numId w:val="2"/>
        </w:numPr>
        <w:shd w:val="clear" w:color="auto" w:fill="FFFFFF"/>
        <w:spacing w:before="100" w:beforeAutospacing="1" w:after="100" w:afterAutospacing="1" w:line="276" w:lineRule="auto"/>
        <w:ind w:left="450"/>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OE </w:t>
      </w:r>
      <w:r w:rsidR="00C35800" w:rsidRPr="00E76289">
        <w:rPr>
          <w:rFonts w:ascii="Times New Roman" w:eastAsia="Times New Roman" w:hAnsi="Times New Roman" w:cs="Times New Roman"/>
          <w:sz w:val="24"/>
          <w:szCs w:val="24"/>
          <w:lang w:val="sq-AL"/>
        </w:rPr>
        <w:t>d</w:t>
      </w:r>
      <w:r w:rsidR="00C35800" w:rsidRPr="00E76289">
        <w:rPr>
          <w:rFonts w:ascii="Times New Roman" w:eastAsia="Times New Roman" w:hAnsi="Times New Roman" w:cs="Times New Roman"/>
          <w:bCs/>
          <w:sz w:val="24"/>
          <w:szCs w:val="24"/>
          <w:lang w:val="sq-AL"/>
        </w:rPr>
        <w:t>uhet t</w:t>
      </w:r>
      <w:r w:rsidR="0059406D" w:rsidRPr="00E76289">
        <w:rPr>
          <w:rFonts w:ascii="Times New Roman" w:eastAsia="Times New Roman" w:hAnsi="Times New Roman" w:cs="Times New Roman"/>
          <w:bCs/>
          <w:sz w:val="24"/>
          <w:szCs w:val="24"/>
          <w:lang w:val="sq-AL"/>
        </w:rPr>
        <w:t>ë</w:t>
      </w:r>
      <w:r w:rsidRPr="00E76289">
        <w:rPr>
          <w:rFonts w:ascii="Times New Roman" w:eastAsia="Times New Roman" w:hAnsi="Times New Roman" w:cs="Times New Roman"/>
          <w:bCs/>
          <w:sz w:val="24"/>
          <w:szCs w:val="24"/>
          <w:lang w:val="sq-AL"/>
        </w:rPr>
        <w:t xml:space="preserve"> vërtetojë me paraq</w:t>
      </w:r>
      <w:r w:rsidR="005A665A" w:rsidRPr="00E76289">
        <w:rPr>
          <w:rFonts w:ascii="Times New Roman" w:eastAsia="Times New Roman" w:hAnsi="Times New Roman" w:cs="Times New Roman"/>
          <w:bCs/>
          <w:sz w:val="24"/>
          <w:szCs w:val="24"/>
          <w:lang w:val="sq-AL"/>
        </w:rPr>
        <w:t>itjen e CV</w:t>
      </w:r>
      <w:r w:rsidR="00FD7C89" w:rsidRPr="00E76289">
        <w:rPr>
          <w:rFonts w:ascii="Times New Roman" w:eastAsia="Times New Roman" w:hAnsi="Times New Roman" w:cs="Times New Roman"/>
          <w:bCs/>
          <w:sz w:val="24"/>
          <w:szCs w:val="24"/>
          <w:lang w:val="sq-AL"/>
        </w:rPr>
        <w:t>, listë pagesave</w:t>
      </w:r>
      <w:r w:rsidRPr="00E76289">
        <w:rPr>
          <w:rFonts w:ascii="Times New Roman" w:eastAsia="Times New Roman" w:hAnsi="Times New Roman" w:cs="Times New Roman"/>
          <w:bCs/>
          <w:sz w:val="24"/>
          <w:szCs w:val="24"/>
          <w:lang w:val="sq-AL"/>
        </w:rPr>
        <w:t xml:space="preserve"> </w:t>
      </w:r>
      <w:r w:rsidR="0095754F">
        <w:rPr>
          <w:rFonts w:ascii="Times New Roman" w:eastAsia="Times New Roman" w:hAnsi="Times New Roman" w:cs="Times New Roman"/>
          <w:bCs/>
          <w:sz w:val="24"/>
          <w:szCs w:val="24"/>
          <w:lang w:val="sq-AL"/>
        </w:rPr>
        <w:t>të</w:t>
      </w:r>
      <w:r w:rsidRPr="00E76289">
        <w:rPr>
          <w:rFonts w:ascii="Times New Roman" w:eastAsia="Times New Roman" w:hAnsi="Times New Roman" w:cs="Times New Roman"/>
          <w:bCs/>
          <w:sz w:val="24"/>
          <w:szCs w:val="24"/>
          <w:lang w:val="sq-AL"/>
        </w:rPr>
        <w:t xml:space="preserve"> sigurimeve shoqërore</w:t>
      </w:r>
      <w:r w:rsidR="0095754F">
        <w:rPr>
          <w:rFonts w:ascii="Times New Roman" w:eastAsia="Times New Roman" w:hAnsi="Times New Roman" w:cs="Times New Roman"/>
          <w:bCs/>
          <w:sz w:val="24"/>
          <w:szCs w:val="24"/>
          <w:lang w:val="sq-AL"/>
        </w:rPr>
        <w:t xml:space="preserve"> të</w:t>
      </w:r>
      <w:r w:rsidR="00FD7C89" w:rsidRPr="00E76289">
        <w:rPr>
          <w:rFonts w:ascii="Times New Roman" w:eastAsia="Times New Roman" w:hAnsi="Times New Roman" w:cs="Times New Roman"/>
          <w:bCs/>
          <w:sz w:val="24"/>
          <w:szCs w:val="24"/>
          <w:lang w:val="sq-AL"/>
        </w:rPr>
        <w:t xml:space="preserve"> tre mua</w:t>
      </w:r>
      <w:r w:rsidR="00C35800" w:rsidRPr="00E76289">
        <w:rPr>
          <w:rFonts w:ascii="Times New Roman" w:eastAsia="Times New Roman" w:hAnsi="Times New Roman" w:cs="Times New Roman"/>
          <w:bCs/>
          <w:sz w:val="24"/>
          <w:szCs w:val="24"/>
          <w:lang w:val="sq-AL"/>
        </w:rPr>
        <w:t>j</w:t>
      </w:r>
      <w:r w:rsidR="00FD7C89" w:rsidRPr="00E76289">
        <w:rPr>
          <w:rFonts w:ascii="Times New Roman" w:eastAsia="Times New Roman" w:hAnsi="Times New Roman" w:cs="Times New Roman"/>
          <w:bCs/>
          <w:sz w:val="24"/>
          <w:szCs w:val="24"/>
          <w:lang w:val="sq-AL"/>
        </w:rPr>
        <w:t>ve t</w:t>
      </w:r>
      <w:r w:rsidR="0059406D" w:rsidRPr="00E76289">
        <w:rPr>
          <w:rFonts w:ascii="Times New Roman" w:eastAsia="Times New Roman" w:hAnsi="Times New Roman" w:cs="Times New Roman"/>
          <w:bCs/>
          <w:sz w:val="24"/>
          <w:szCs w:val="24"/>
          <w:lang w:val="sq-AL"/>
        </w:rPr>
        <w:t>ë</w:t>
      </w:r>
      <w:r w:rsidR="00FD7C89" w:rsidRPr="00E76289">
        <w:rPr>
          <w:rFonts w:ascii="Times New Roman" w:eastAsia="Times New Roman" w:hAnsi="Times New Roman" w:cs="Times New Roman"/>
          <w:bCs/>
          <w:sz w:val="24"/>
          <w:szCs w:val="24"/>
          <w:lang w:val="sq-AL"/>
        </w:rPr>
        <w:t xml:space="preserve"> fundit</w:t>
      </w:r>
      <w:r w:rsidRPr="00E76289">
        <w:rPr>
          <w:rFonts w:ascii="Times New Roman" w:eastAsia="Times New Roman" w:hAnsi="Times New Roman" w:cs="Times New Roman"/>
          <w:bCs/>
          <w:sz w:val="24"/>
          <w:szCs w:val="24"/>
          <w:lang w:val="sq-AL"/>
        </w:rPr>
        <w:t>.</w:t>
      </w:r>
      <w:r w:rsidR="00E54C36" w:rsidRPr="00E76289">
        <w:rPr>
          <w:rFonts w:ascii="Times New Roman" w:eastAsia="Times New Roman" w:hAnsi="Times New Roman" w:cs="Times New Roman"/>
          <w:bCs/>
          <w:sz w:val="24"/>
          <w:szCs w:val="24"/>
          <w:lang w:val="sq-AL"/>
        </w:rPr>
        <w:t xml:space="preserve"> </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 xml:space="preserve">Të gjitha </w:t>
      </w:r>
      <w:r w:rsidR="00D125E4" w:rsidRPr="00E76289">
        <w:rPr>
          <w:rFonts w:ascii="Times New Roman" w:eastAsia="Times New Roman" w:hAnsi="Times New Roman" w:cs="Times New Roman"/>
          <w:b/>
          <w:bCs/>
          <w:sz w:val="24"/>
          <w:szCs w:val="24"/>
          <w:lang w:val="sq-AL"/>
        </w:rPr>
        <w:t>dokument</w:t>
      </w:r>
      <w:r w:rsidR="00286FE7" w:rsidRPr="00E76289">
        <w:rPr>
          <w:rFonts w:ascii="Times New Roman" w:eastAsia="Times New Roman" w:hAnsi="Times New Roman" w:cs="Times New Roman"/>
          <w:b/>
          <w:bCs/>
          <w:sz w:val="24"/>
          <w:szCs w:val="24"/>
          <w:lang w:val="sq-AL"/>
        </w:rPr>
        <w:t>a</w:t>
      </w:r>
      <w:r w:rsidR="00D125E4" w:rsidRPr="00E76289">
        <w:rPr>
          <w:rFonts w:ascii="Times New Roman" w:eastAsia="Times New Roman" w:hAnsi="Times New Roman" w:cs="Times New Roman"/>
          <w:b/>
          <w:bCs/>
          <w:sz w:val="24"/>
          <w:szCs w:val="24"/>
          <w:lang w:val="sq-AL"/>
        </w:rPr>
        <w:t>t</w:t>
      </w:r>
      <w:r w:rsidRPr="00E76289">
        <w:rPr>
          <w:rFonts w:ascii="Times New Roman" w:eastAsia="Times New Roman" w:hAnsi="Times New Roman" w:cs="Times New Roman"/>
          <w:b/>
          <w:bCs/>
          <w:sz w:val="24"/>
          <w:szCs w:val="24"/>
          <w:lang w:val="sq-AL"/>
        </w:rPr>
        <w:t xml:space="preserve"> duhet të jenë origjinale ose kopje të noterizuara të tyre të lëshuara jo më vonë se 3 (tre) muaj </w:t>
      </w:r>
      <w:r w:rsidR="00070FE5">
        <w:rPr>
          <w:rFonts w:ascii="Times New Roman" w:eastAsia="Times New Roman" w:hAnsi="Times New Roman" w:cs="Times New Roman"/>
          <w:b/>
          <w:bCs/>
          <w:sz w:val="24"/>
          <w:szCs w:val="24"/>
          <w:lang w:val="sq-AL"/>
        </w:rPr>
        <w:t xml:space="preserve">para datës së hapjes </w:t>
      </w:r>
      <w:r w:rsidRPr="00E76289">
        <w:rPr>
          <w:rFonts w:ascii="Times New Roman" w:eastAsia="Times New Roman" w:hAnsi="Times New Roman" w:cs="Times New Roman"/>
          <w:b/>
          <w:bCs/>
          <w:sz w:val="24"/>
          <w:szCs w:val="24"/>
          <w:lang w:val="sq-AL"/>
        </w:rPr>
        <w:t xml:space="preserve">së </w:t>
      </w:r>
      <w:r w:rsidR="00285DD5" w:rsidRPr="00E76289">
        <w:rPr>
          <w:rFonts w:ascii="Times New Roman" w:eastAsia="Times New Roman" w:hAnsi="Times New Roman" w:cs="Times New Roman"/>
          <w:b/>
          <w:bCs/>
          <w:sz w:val="24"/>
          <w:szCs w:val="24"/>
          <w:lang w:val="sq-AL"/>
        </w:rPr>
        <w:t>procedur</w:t>
      </w:r>
      <w:r w:rsidR="000F0A2E" w:rsidRPr="00E76289">
        <w:rPr>
          <w:rFonts w:ascii="Times New Roman" w:eastAsia="Times New Roman" w:hAnsi="Times New Roman" w:cs="Times New Roman"/>
          <w:b/>
          <w:bCs/>
          <w:sz w:val="24"/>
          <w:szCs w:val="24"/>
          <w:lang w:val="sq-AL"/>
        </w:rPr>
        <w:t>ë</w:t>
      </w:r>
      <w:r w:rsidR="00E12E3F" w:rsidRPr="00E76289">
        <w:rPr>
          <w:rFonts w:ascii="Times New Roman" w:eastAsia="Times New Roman" w:hAnsi="Times New Roman" w:cs="Times New Roman"/>
          <w:b/>
          <w:bCs/>
          <w:sz w:val="24"/>
          <w:szCs w:val="24"/>
          <w:lang w:val="sq-AL"/>
        </w:rPr>
        <w:t>s</w:t>
      </w:r>
      <w:r w:rsidRPr="00E76289">
        <w:rPr>
          <w:rFonts w:ascii="Times New Roman" w:eastAsia="Times New Roman" w:hAnsi="Times New Roman" w:cs="Times New Roman"/>
          <w:b/>
          <w:bCs/>
          <w:sz w:val="24"/>
          <w:szCs w:val="24"/>
          <w:lang w:val="sq-AL"/>
        </w:rPr>
        <w:t xml:space="preserve">. Rastet e mos-dorëzimit të një dokumenti, ose të </w:t>
      </w:r>
      <w:r w:rsidR="00D125E4" w:rsidRPr="00E76289">
        <w:rPr>
          <w:rFonts w:ascii="Times New Roman" w:eastAsia="Times New Roman" w:hAnsi="Times New Roman" w:cs="Times New Roman"/>
          <w:b/>
          <w:bCs/>
          <w:sz w:val="24"/>
          <w:szCs w:val="24"/>
          <w:lang w:val="sq-AL"/>
        </w:rPr>
        <w:t>dokument</w:t>
      </w:r>
      <w:r w:rsidR="00286FE7" w:rsidRPr="00E76289">
        <w:rPr>
          <w:rFonts w:ascii="Times New Roman" w:eastAsia="Times New Roman" w:hAnsi="Times New Roman" w:cs="Times New Roman"/>
          <w:b/>
          <w:bCs/>
          <w:sz w:val="24"/>
          <w:szCs w:val="24"/>
          <w:lang w:val="sq-AL"/>
        </w:rPr>
        <w:t>a</w:t>
      </w:r>
      <w:r w:rsidR="00D125E4" w:rsidRPr="00E76289">
        <w:rPr>
          <w:rFonts w:ascii="Times New Roman" w:eastAsia="Times New Roman" w:hAnsi="Times New Roman" w:cs="Times New Roman"/>
          <w:b/>
          <w:bCs/>
          <w:sz w:val="24"/>
          <w:szCs w:val="24"/>
          <w:lang w:val="sq-AL"/>
        </w:rPr>
        <w:t>ve</w:t>
      </w:r>
      <w:r w:rsidRPr="00E76289">
        <w:rPr>
          <w:rFonts w:ascii="Times New Roman" w:eastAsia="Times New Roman" w:hAnsi="Times New Roman" w:cs="Times New Roman"/>
          <w:b/>
          <w:bCs/>
          <w:sz w:val="24"/>
          <w:szCs w:val="24"/>
          <w:lang w:val="sq-AL"/>
        </w:rPr>
        <w:t xml:space="preserve"> të rreme e të pasakta, konsiderohen si kushte për skualifikim.</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Afati i realizimit të shërbimit do të jetë sipas kërkesave të autoritetit kontraktor duke filluar nga nënshkrimi i kontratës dhe si</w:t>
      </w:r>
      <w:r w:rsidR="00690325">
        <w:rPr>
          <w:rFonts w:ascii="Times New Roman" w:eastAsia="Times New Roman" w:hAnsi="Times New Roman" w:cs="Times New Roman"/>
          <w:b/>
          <w:bCs/>
          <w:sz w:val="24"/>
          <w:szCs w:val="24"/>
          <w:lang w:val="sq-AL"/>
        </w:rPr>
        <w:t>pas specifikimeve teknike në</w:t>
      </w:r>
      <w:r w:rsidRPr="00E76289">
        <w:rPr>
          <w:rFonts w:ascii="Times New Roman" w:eastAsia="Times New Roman" w:hAnsi="Times New Roman" w:cs="Times New Roman"/>
          <w:b/>
          <w:bCs/>
          <w:sz w:val="24"/>
          <w:szCs w:val="24"/>
          <w:lang w:val="sq-AL"/>
        </w:rPr>
        <w:t xml:space="preserve"> Ftesën për </w:t>
      </w:r>
      <w:r w:rsidR="00E12E3F" w:rsidRPr="00E76289">
        <w:rPr>
          <w:rFonts w:ascii="Times New Roman" w:eastAsia="Times New Roman" w:hAnsi="Times New Roman" w:cs="Times New Roman"/>
          <w:b/>
          <w:bCs/>
          <w:sz w:val="24"/>
          <w:szCs w:val="24"/>
          <w:lang w:val="sq-AL"/>
        </w:rPr>
        <w:t>Negociata</w:t>
      </w:r>
      <w:r w:rsidRPr="00E76289">
        <w:rPr>
          <w:rFonts w:ascii="Times New Roman" w:eastAsia="Times New Roman" w:hAnsi="Times New Roman" w:cs="Times New Roman"/>
          <w:b/>
          <w:bCs/>
          <w:sz w:val="24"/>
          <w:szCs w:val="24"/>
          <w:lang w:val="sq-AL"/>
        </w:rPr>
        <w:t>.</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Në ofertën e tij, ofertuesi duhet të paraqesë të dhënat e plota të personit të kontaktit.</w:t>
      </w:r>
    </w:p>
    <w:p w:rsidR="002A49B7"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Përzgjedhja e ofertave do të bëhet sipas pikës nr. 7 dhe 12, të VKM </w:t>
      </w:r>
      <w:r w:rsidR="00B04B8B" w:rsidRPr="00E76289">
        <w:rPr>
          <w:rFonts w:ascii="Times New Roman" w:eastAsia="Times New Roman" w:hAnsi="Times New Roman" w:cs="Times New Roman"/>
          <w:sz w:val="24"/>
          <w:szCs w:val="24"/>
          <w:lang w:val="sq-AL"/>
        </w:rPr>
        <w:t>nr. 1195</w:t>
      </w:r>
      <w:r w:rsidRPr="00E76289">
        <w:rPr>
          <w:rFonts w:ascii="Times New Roman" w:eastAsia="Times New Roman" w:hAnsi="Times New Roman" w:cs="Times New Roman"/>
          <w:sz w:val="24"/>
          <w:szCs w:val="24"/>
          <w:lang w:val="sq-AL"/>
        </w:rPr>
        <w:t xml:space="preserve"> datë 05.08.2008.</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Kriteret e Vlerësimit</w:t>
      </w:r>
    </w:p>
    <w:p w:rsidR="00FD7C89" w:rsidRPr="00E76289" w:rsidRDefault="00FD7C89"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dokumentacioni ligjor i paraqitur</w:t>
      </w:r>
    </w:p>
    <w:p w:rsidR="0060166C" w:rsidRPr="00E76289" w:rsidRDefault="0060166C"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lastRenderedPageBreak/>
        <w:t>eksperienca e mëparshme e operatorit ekonomik</w:t>
      </w:r>
    </w:p>
    <w:p w:rsidR="0060166C" w:rsidRPr="00E76289" w:rsidRDefault="0060166C" w:rsidP="00FD7C89">
      <w:pPr>
        <w:numPr>
          <w:ilvl w:val="0"/>
          <w:numId w:val="8"/>
        </w:numPr>
        <w:shd w:val="clear" w:color="auto" w:fill="FFFFFF"/>
        <w:spacing w:before="100" w:beforeAutospacing="1" w:after="100" w:afterAutospacing="1" w:line="276" w:lineRule="auto"/>
        <w:ind w:left="300"/>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çmimi më i ulët, i ofruar nga organi i masmedias</w:t>
      </w:r>
    </w:p>
    <w:p w:rsidR="00FD7C89" w:rsidRPr="00E76289" w:rsidRDefault="00FD7C89"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Vlerësohet me 50 pikë dokumentacioni ligjor i paraqitur</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b/>
          <w:bCs/>
          <w:sz w:val="24"/>
          <w:szCs w:val="24"/>
          <w:lang w:val="sq-AL"/>
        </w:rPr>
        <w:t>Vlerësohet me 30 pikë eksperienca e mëparshme e operatorit ekonomik</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b/>
          <w:bCs/>
          <w:sz w:val="24"/>
          <w:szCs w:val="24"/>
          <w:lang w:val="sq-AL"/>
        </w:rPr>
      </w:pPr>
      <w:r w:rsidRPr="00E76289">
        <w:rPr>
          <w:rFonts w:ascii="Times New Roman" w:eastAsia="Times New Roman" w:hAnsi="Times New Roman" w:cs="Times New Roman"/>
          <w:b/>
          <w:bCs/>
          <w:sz w:val="24"/>
          <w:szCs w:val="24"/>
          <w:lang w:val="sq-AL"/>
        </w:rPr>
        <w:t>Vlerësohet me 20 pikë çmimi i ofruar nga organi i masmedias/agjencia e specializuar.</w:t>
      </w:r>
    </w:p>
    <w:p w:rsidR="002A49B7"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Ofertuesit kanë të drejtë të marrin pjesë në procesin e hapjes së ofertave, përfaqësuesit apo personat me autorizim.</w:t>
      </w:r>
    </w:p>
    <w:p w:rsidR="001C6C32"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Ofertat duhet të jenë të mbyllura në zarf, të vulosura dhe do të dor</w:t>
      </w:r>
      <w:r w:rsidR="00A915E1" w:rsidRPr="00E76289">
        <w:rPr>
          <w:rFonts w:ascii="Times New Roman" w:eastAsia="Times New Roman" w:hAnsi="Times New Roman" w:cs="Times New Roman"/>
          <w:sz w:val="24"/>
          <w:szCs w:val="24"/>
          <w:lang w:val="sq-AL"/>
        </w:rPr>
        <w:t>ëzohen nga përfaqësuesit e shoqë</w:t>
      </w:r>
      <w:r w:rsidRPr="00E76289">
        <w:rPr>
          <w:rFonts w:ascii="Times New Roman" w:eastAsia="Times New Roman" w:hAnsi="Times New Roman" w:cs="Times New Roman"/>
          <w:sz w:val="24"/>
          <w:szCs w:val="24"/>
          <w:lang w:val="sq-AL"/>
        </w:rPr>
        <w:t xml:space="preserve">rive zyrtarisht pranë </w:t>
      </w:r>
      <w:r w:rsidR="00C04425" w:rsidRPr="00E76289">
        <w:rPr>
          <w:rFonts w:ascii="Times New Roman" w:eastAsia="Times New Roman" w:hAnsi="Times New Roman" w:cs="Times New Roman"/>
          <w:sz w:val="24"/>
          <w:szCs w:val="24"/>
          <w:lang w:val="sq-AL"/>
        </w:rPr>
        <w:t>Qendr</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s s</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Parandalimit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Krimeve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Miturve dhe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Rinjve, Zyr</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s s</w:t>
      </w:r>
      <w:r w:rsidR="0059406D" w:rsidRPr="00E76289">
        <w:rPr>
          <w:rFonts w:ascii="Times New Roman" w:eastAsia="Times New Roman" w:hAnsi="Times New Roman" w:cs="Times New Roman"/>
          <w:sz w:val="24"/>
          <w:szCs w:val="24"/>
          <w:lang w:val="sq-AL"/>
        </w:rPr>
        <w:t>ë</w:t>
      </w:r>
      <w:r w:rsidRPr="00E76289">
        <w:rPr>
          <w:rFonts w:ascii="Times New Roman" w:eastAsia="Times New Roman" w:hAnsi="Times New Roman" w:cs="Times New Roman"/>
          <w:sz w:val="24"/>
          <w:szCs w:val="24"/>
          <w:lang w:val="sq-AL"/>
        </w:rPr>
        <w:t xml:space="preserve"> Protokollit, para orës së përcaktuar.</w:t>
      </w:r>
      <w:r w:rsidR="00B564F4" w:rsidRPr="00E76289">
        <w:rPr>
          <w:rFonts w:ascii="Times New Roman" w:eastAsia="Times New Roman" w:hAnsi="Times New Roman" w:cs="Times New Roman"/>
          <w:sz w:val="24"/>
          <w:szCs w:val="24"/>
          <w:lang w:val="sq-AL"/>
        </w:rPr>
        <w:t xml:space="preserve"> </w:t>
      </w:r>
      <w:r w:rsidR="001C6C32" w:rsidRPr="00E76289">
        <w:rPr>
          <w:rFonts w:ascii="Times New Roman" w:hAnsi="Times New Roman" w:cs="Times New Roman"/>
          <w:sz w:val="24"/>
          <w:szCs w:val="24"/>
          <w:lang w:val="sq-AL"/>
        </w:rPr>
        <w:t>Përzgjedhja e ofertave do të bëhet sipas pikës nr. 7 dhe 12, të VKM nr. 1195, datë 05.08.2008. Ofertuesit kanë të drejtë të marrin pjesë në procesin e hapjes së ofertave me përfaqësuesit e tyre ligjorë ose me personat e autorizuar me autorizimin përkatës.</w:t>
      </w:r>
    </w:p>
    <w:p w:rsidR="001C6C32"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Komisioni nuk do të pranojë asnjë ofertë e cila do të dorëzohet përtej afatit të përcaktuar dhe jo në përputhje me kërkesat e mësipërme.</w:t>
      </w:r>
    </w:p>
    <w:p w:rsidR="0060166C" w:rsidRPr="00E76289" w:rsidRDefault="0060166C" w:rsidP="00FD7C89">
      <w:pPr>
        <w:shd w:val="clear" w:color="auto" w:fill="FFFFFF"/>
        <w:spacing w:after="360" w:line="276" w:lineRule="auto"/>
        <w:jc w:val="both"/>
        <w:rPr>
          <w:rFonts w:ascii="Times New Roman" w:eastAsia="Times New Roman" w:hAnsi="Times New Roman" w:cs="Times New Roman"/>
          <w:sz w:val="24"/>
          <w:szCs w:val="24"/>
          <w:lang w:val="sq-AL"/>
        </w:rPr>
      </w:pPr>
      <w:r w:rsidRPr="00E76289">
        <w:rPr>
          <w:rFonts w:ascii="Times New Roman" w:eastAsia="Times New Roman" w:hAnsi="Times New Roman" w:cs="Times New Roman"/>
          <w:sz w:val="24"/>
          <w:szCs w:val="24"/>
          <w:lang w:val="sq-AL"/>
        </w:rPr>
        <w:t xml:space="preserve">Këtë ftesë për negociata mund ta gjeni dhe në faqen e internetit të </w:t>
      </w:r>
      <w:r w:rsidR="00C04425" w:rsidRPr="00E76289">
        <w:rPr>
          <w:rFonts w:ascii="Times New Roman" w:eastAsia="Times New Roman" w:hAnsi="Times New Roman" w:cs="Times New Roman"/>
          <w:sz w:val="24"/>
          <w:szCs w:val="24"/>
          <w:lang w:val="sq-AL"/>
        </w:rPr>
        <w:t>Qendr</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s s</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Parandalimit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Krimeve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Miturve dhe t</w:t>
      </w:r>
      <w:r w:rsidR="0059406D" w:rsidRPr="00E76289">
        <w:rPr>
          <w:rFonts w:ascii="Times New Roman" w:eastAsia="Times New Roman" w:hAnsi="Times New Roman" w:cs="Times New Roman"/>
          <w:sz w:val="24"/>
          <w:szCs w:val="24"/>
          <w:lang w:val="sq-AL"/>
        </w:rPr>
        <w:t>ë</w:t>
      </w:r>
      <w:r w:rsidR="00C04425" w:rsidRPr="00E76289">
        <w:rPr>
          <w:rFonts w:ascii="Times New Roman" w:eastAsia="Times New Roman" w:hAnsi="Times New Roman" w:cs="Times New Roman"/>
          <w:sz w:val="24"/>
          <w:szCs w:val="24"/>
          <w:lang w:val="sq-AL"/>
        </w:rPr>
        <w:t xml:space="preserve"> Rinjve,</w:t>
      </w:r>
      <w:r w:rsidRPr="00E76289">
        <w:rPr>
          <w:rFonts w:ascii="Times New Roman" w:eastAsia="Times New Roman" w:hAnsi="Times New Roman" w:cs="Times New Roman"/>
          <w:sz w:val="24"/>
          <w:szCs w:val="24"/>
          <w:lang w:val="sq-AL"/>
        </w:rPr>
        <w:t xml:space="preserve"> në adresën: </w:t>
      </w:r>
      <w:hyperlink r:id="rId11" w:history="1">
        <w:r w:rsidR="00AF3277" w:rsidRPr="0012540D">
          <w:rPr>
            <w:rStyle w:val="Hyperlink"/>
            <w:rFonts w:ascii="Times New Roman" w:eastAsia="Times New Roman" w:hAnsi="Times New Roman" w:cs="Times New Roman"/>
            <w:sz w:val="24"/>
            <w:szCs w:val="24"/>
            <w:lang w:val="sq-AL"/>
          </w:rPr>
          <w:t>www.qpkmr.gov.al</w:t>
        </w:r>
      </w:hyperlink>
    </w:p>
    <w:p w:rsidR="00593C65" w:rsidRPr="00593C65" w:rsidRDefault="0060166C" w:rsidP="001C6C32">
      <w:pPr>
        <w:shd w:val="clear" w:color="auto" w:fill="FFFFFF"/>
        <w:spacing w:after="360" w:line="276" w:lineRule="auto"/>
        <w:jc w:val="both"/>
        <w:rPr>
          <w:rFonts w:ascii="Times New Roman" w:eastAsia="Times New Roman" w:hAnsi="Times New Roman" w:cs="Times New Roman"/>
          <w:b/>
          <w:bCs/>
          <w:sz w:val="24"/>
          <w:szCs w:val="24"/>
          <w:lang w:val="sq-AL"/>
        </w:rPr>
      </w:pPr>
      <w:r w:rsidRPr="00E76289">
        <w:rPr>
          <w:rFonts w:ascii="Times New Roman" w:eastAsia="Times New Roman" w:hAnsi="Times New Roman" w:cs="Times New Roman"/>
          <w:b/>
          <w:bCs/>
          <w:sz w:val="24"/>
          <w:szCs w:val="24"/>
          <w:lang w:val="sq-AL"/>
        </w:rPr>
        <w:t>Jemi në pritje të konfirmimit tuaj për negocim.</w:t>
      </w:r>
    </w:p>
    <w:p w:rsidR="008F0A8C" w:rsidRPr="00BA26F4" w:rsidRDefault="00BA26F4" w:rsidP="00BA26F4">
      <w:pPr>
        <w:jc w:val="center"/>
        <w:rPr>
          <w:rFonts w:ascii="Times New Roman" w:eastAsia="Times New Roman" w:hAnsi="Times New Roman" w:cs="Times New Roman"/>
          <w:b/>
          <w:sz w:val="24"/>
          <w:szCs w:val="24"/>
          <w:lang w:val="sq-AL"/>
        </w:rPr>
      </w:pPr>
      <w:r w:rsidRPr="00BA26F4">
        <w:rPr>
          <w:rFonts w:ascii="Times New Roman" w:eastAsia="Times New Roman" w:hAnsi="Times New Roman" w:cs="Times New Roman"/>
          <w:b/>
          <w:sz w:val="24"/>
          <w:szCs w:val="24"/>
          <w:lang w:val="sq-AL"/>
        </w:rPr>
        <w:t>DREJTOR</w:t>
      </w:r>
    </w:p>
    <w:p w:rsidR="00BA26F4" w:rsidRPr="00BA26F4" w:rsidRDefault="00BA26F4" w:rsidP="00BA26F4">
      <w:pPr>
        <w:jc w:val="center"/>
        <w:rPr>
          <w:rFonts w:ascii="Times New Roman" w:eastAsia="Times New Roman" w:hAnsi="Times New Roman" w:cs="Times New Roman"/>
          <w:b/>
          <w:sz w:val="24"/>
          <w:szCs w:val="24"/>
          <w:lang w:val="sq-AL"/>
        </w:rPr>
      </w:pPr>
      <w:r w:rsidRPr="00BA26F4">
        <w:rPr>
          <w:rFonts w:ascii="Times New Roman" w:eastAsia="Times New Roman" w:hAnsi="Times New Roman" w:cs="Times New Roman"/>
          <w:b/>
          <w:sz w:val="24"/>
          <w:szCs w:val="24"/>
          <w:lang w:val="sq-AL"/>
        </w:rPr>
        <w:t>KLAUDIA HASANLLARI</w:t>
      </w:r>
    </w:p>
    <w:p w:rsidR="008F0A8C" w:rsidRDefault="008F0A8C" w:rsidP="00D65B6F">
      <w:pPr>
        <w:rPr>
          <w:rFonts w:ascii="Times New Roman" w:eastAsia="Times New Roman" w:hAnsi="Times New Roman" w:cs="Times New Roman"/>
          <w:sz w:val="24"/>
          <w:szCs w:val="24"/>
          <w:lang w:val="sq-AL"/>
        </w:rPr>
      </w:pPr>
    </w:p>
    <w:p w:rsidR="008F0A8C" w:rsidRDefault="008F0A8C" w:rsidP="00D65B6F">
      <w:pPr>
        <w:rPr>
          <w:rFonts w:ascii="Times New Roman" w:eastAsia="Times New Roman" w:hAnsi="Times New Roman" w:cs="Times New Roman"/>
          <w:sz w:val="24"/>
          <w:szCs w:val="24"/>
          <w:lang w:val="sq-AL"/>
        </w:rPr>
      </w:pP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Konceptoi: B.Dedej</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Xh.Ismajlgeci</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M.Dervishi</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I.Muco</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 xml:space="preserve">O.Memishaj </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 xml:space="preserve">Date: </w:t>
      </w:r>
      <w:r w:rsidR="00C32DDE">
        <w:rPr>
          <w:rFonts w:ascii="Times New Roman" w:eastAsia="Times New Roman" w:hAnsi="Times New Roman" w:cs="Times New Roman"/>
          <w:color w:val="000000" w:themeColor="text1"/>
          <w:lang w:val="sq-AL"/>
        </w:rPr>
        <w:t>16</w:t>
      </w:r>
      <w:r w:rsidRPr="00FA3DC2">
        <w:rPr>
          <w:rFonts w:ascii="Times New Roman" w:eastAsia="Times New Roman" w:hAnsi="Times New Roman" w:cs="Times New Roman"/>
          <w:color w:val="000000" w:themeColor="text1"/>
          <w:lang w:val="sq-AL"/>
        </w:rPr>
        <w:t xml:space="preserve">.02.2024 </w:t>
      </w:r>
    </w:p>
    <w:p w:rsidR="004D346C" w:rsidRPr="00FA3DC2" w:rsidRDefault="004D346C" w:rsidP="004D346C">
      <w:pPr>
        <w:spacing w:after="0" w:line="240" w:lineRule="auto"/>
        <w:rPr>
          <w:rFonts w:ascii="Times New Roman" w:eastAsia="Times New Roman" w:hAnsi="Times New Roman" w:cs="Times New Roman"/>
          <w:color w:val="000000" w:themeColor="text1"/>
          <w:lang w:val="sq-AL"/>
        </w:rPr>
      </w:pPr>
      <w:r w:rsidRPr="00FA3DC2">
        <w:rPr>
          <w:rFonts w:ascii="Times New Roman" w:eastAsia="Times New Roman" w:hAnsi="Times New Roman" w:cs="Times New Roman"/>
          <w:color w:val="000000" w:themeColor="text1"/>
          <w:lang w:val="sq-AL"/>
        </w:rPr>
        <w:t>Nr. Kopje (5)</w:t>
      </w:r>
    </w:p>
    <w:p w:rsidR="008F0A8C" w:rsidRDefault="008F0A8C" w:rsidP="00D65B6F">
      <w:pPr>
        <w:rPr>
          <w:rFonts w:ascii="Times New Roman" w:eastAsia="Times New Roman" w:hAnsi="Times New Roman" w:cs="Times New Roman"/>
          <w:sz w:val="24"/>
          <w:szCs w:val="24"/>
          <w:lang w:val="sq-AL"/>
        </w:rPr>
      </w:pPr>
      <w:bookmarkStart w:id="0" w:name="_GoBack"/>
      <w:bookmarkEnd w:id="0"/>
    </w:p>
    <w:sectPr w:rsidR="008F0A8C" w:rsidSect="00B04B8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B4" w:rsidRDefault="005617B4" w:rsidP="006616D5">
      <w:pPr>
        <w:spacing w:after="0" w:line="240" w:lineRule="auto"/>
      </w:pPr>
      <w:r>
        <w:separator/>
      </w:r>
    </w:p>
  </w:endnote>
  <w:endnote w:type="continuationSeparator" w:id="0">
    <w:p w:rsidR="005617B4" w:rsidRDefault="005617B4" w:rsidP="0066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49" w:rsidRDefault="002A3F36" w:rsidP="00177D49">
    <w:r>
      <w:t xml:space="preserve"> </w:t>
    </w:r>
  </w:p>
  <w:p w:rsidR="00177D49" w:rsidRPr="00FF4744" w:rsidRDefault="00177D49" w:rsidP="00177D49">
    <w:pPr>
      <w:pBdr>
        <w:top w:val="single" w:sz="4" w:space="0" w:color="auto"/>
      </w:pBdr>
      <w:tabs>
        <w:tab w:val="center" w:pos="4680"/>
        <w:tab w:val="right" w:pos="9360"/>
      </w:tabs>
      <w:jc w:val="center"/>
      <w:rPr>
        <w:color w:val="FF0000"/>
        <w:sz w:val="18"/>
        <w:szCs w:val="18"/>
        <w:lang w:val="pt-BR"/>
      </w:rPr>
    </w:pPr>
    <w:r w:rsidRPr="00FF4744">
      <w:rPr>
        <w:sz w:val="18"/>
        <w:szCs w:val="18"/>
        <w:lang w:val="pt-BR"/>
      </w:rPr>
      <w:t xml:space="preserve">Adresa: Rr. “Frederik Shiroka”, Godina nr.8, kati IV, Tiranë, Shqipëri; </w:t>
    </w:r>
    <w:hyperlink r:id="rId1" w:history="1">
      <w:r w:rsidRPr="00FF4744">
        <w:rPr>
          <w:color w:val="0000FF"/>
          <w:sz w:val="18"/>
          <w:szCs w:val="18"/>
          <w:u w:val="single"/>
          <w:lang w:val="pt-BR"/>
        </w:rPr>
        <w:t>https://qpkmr.gov.al</w:t>
      </w:r>
    </w:hyperlink>
    <w:r w:rsidRPr="00FF4744">
      <w:rPr>
        <w:sz w:val="18"/>
        <w:szCs w:val="18"/>
        <w:lang w:val="pt-BR"/>
      </w:rPr>
      <w:t>; qpkmr@drejtesia.gov.al</w:t>
    </w:r>
  </w:p>
  <w:p w:rsidR="002A3F36" w:rsidRDefault="002A3F36" w:rsidP="002A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B4" w:rsidRDefault="005617B4" w:rsidP="006616D5">
      <w:pPr>
        <w:spacing w:after="0" w:line="240" w:lineRule="auto"/>
      </w:pPr>
      <w:r>
        <w:separator/>
      </w:r>
    </w:p>
  </w:footnote>
  <w:footnote w:type="continuationSeparator" w:id="0">
    <w:p w:rsidR="005617B4" w:rsidRDefault="005617B4" w:rsidP="00661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A54"/>
    <w:multiLevelType w:val="multilevel"/>
    <w:tmpl w:val="B22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70B"/>
    <w:multiLevelType w:val="hybridMultilevel"/>
    <w:tmpl w:val="5024C43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E3F338C"/>
    <w:multiLevelType w:val="hybridMultilevel"/>
    <w:tmpl w:val="5BF426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F985EE0"/>
    <w:multiLevelType w:val="hybridMultilevel"/>
    <w:tmpl w:val="0DF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83626"/>
    <w:multiLevelType w:val="multilevel"/>
    <w:tmpl w:val="0E0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5325"/>
    <w:multiLevelType w:val="hybridMultilevel"/>
    <w:tmpl w:val="FEB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25A3A18"/>
    <w:multiLevelType w:val="multilevel"/>
    <w:tmpl w:val="C24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34D77"/>
    <w:multiLevelType w:val="multilevel"/>
    <w:tmpl w:val="052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B4966"/>
    <w:multiLevelType w:val="multilevel"/>
    <w:tmpl w:val="3882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7527A"/>
    <w:multiLevelType w:val="hybridMultilevel"/>
    <w:tmpl w:val="0DF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02EE3"/>
    <w:multiLevelType w:val="hybridMultilevel"/>
    <w:tmpl w:val="E06ACF3E"/>
    <w:lvl w:ilvl="0" w:tplc="041C0009">
      <w:start w:val="1"/>
      <w:numFmt w:val="bullet"/>
      <w:lvlText w:val=""/>
      <w:lvlJc w:val="left"/>
      <w:pPr>
        <w:ind w:left="660" w:hanging="360"/>
      </w:pPr>
      <w:rPr>
        <w:rFonts w:ascii="Wingdings" w:hAnsi="Wingdings" w:hint="default"/>
      </w:rPr>
    </w:lvl>
    <w:lvl w:ilvl="1" w:tplc="041C0003" w:tentative="1">
      <w:start w:val="1"/>
      <w:numFmt w:val="bullet"/>
      <w:lvlText w:val="o"/>
      <w:lvlJc w:val="left"/>
      <w:pPr>
        <w:ind w:left="1380" w:hanging="360"/>
      </w:pPr>
      <w:rPr>
        <w:rFonts w:ascii="Courier New" w:hAnsi="Courier New" w:cs="Courier New" w:hint="default"/>
      </w:rPr>
    </w:lvl>
    <w:lvl w:ilvl="2" w:tplc="041C0005" w:tentative="1">
      <w:start w:val="1"/>
      <w:numFmt w:val="bullet"/>
      <w:lvlText w:val=""/>
      <w:lvlJc w:val="left"/>
      <w:pPr>
        <w:ind w:left="2100" w:hanging="360"/>
      </w:pPr>
      <w:rPr>
        <w:rFonts w:ascii="Wingdings" w:hAnsi="Wingdings" w:hint="default"/>
      </w:rPr>
    </w:lvl>
    <w:lvl w:ilvl="3" w:tplc="041C0001" w:tentative="1">
      <w:start w:val="1"/>
      <w:numFmt w:val="bullet"/>
      <w:lvlText w:val=""/>
      <w:lvlJc w:val="left"/>
      <w:pPr>
        <w:ind w:left="2820" w:hanging="360"/>
      </w:pPr>
      <w:rPr>
        <w:rFonts w:ascii="Symbol" w:hAnsi="Symbol" w:hint="default"/>
      </w:rPr>
    </w:lvl>
    <w:lvl w:ilvl="4" w:tplc="041C0003" w:tentative="1">
      <w:start w:val="1"/>
      <w:numFmt w:val="bullet"/>
      <w:lvlText w:val="o"/>
      <w:lvlJc w:val="left"/>
      <w:pPr>
        <w:ind w:left="3540" w:hanging="360"/>
      </w:pPr>
      <w:rPr>
        <w:rFonts w:ascii="Courier New" w:hAnsi="Courier New" w:cs="Courier New" w:hint="default"/>
      </w:rPr>
    </w:lvl>
    <w:lvl w:ilvl="5" w:tplc="041C0005" w:tentative="1">
      <w:start w:val="1"/>
      <w:numFmt w:val="bullet"/>
      <w:lvlText w:val=""/>
      <w:lvlJc w:val="left"/>
      <w:pPr>
        <w:ind w:left="4260" w:hanging="360"/>
      </w:pPr>
      <w:rPr>
        <w:rFonts w:ascii="Wingdings" w:hAnsi="Wingdings" w:hint="default"/>
      </w:rPr>
    </w:lvl>
    <w:lvl w:ilvl="6" w:tplc="041C0001" w:tentative="1">
      <w:start w:val="1"/>
      <w:numFmt w:val="bullet"/>
      <w:lvlText w:val=""/>
      <w:lvlJc w:val="left"/>
      <w:pPr>
        <w:ind w:left="4980" w:hanging="360"/>
      </w:pPr>
      <w:rPr>
        <w:rFonts w:ascii="Symbol" w:hAnsi="Symbol" w:hint="default"/>
      </w:rPr>
    </w:lvl>
    <w:lvl w:ilvl="7" w:tplc="041C0003" w:tentative="1">
      <w:start w:val="1"/>
      <w:numFmt w:val="bullet"/>
      <w:lvlText w:val="o"/>
      <w:lvlJc w:val="left"/>
      <w:pPr>
        <w:ind w:left="5700" w:hanging="360"/>
      </w:pPr>
      <w:rPr>
        <w:rFonts w:ascii="Courier New" w:hAnsi="Courier New" w:cs="Courier New" w:hint="default"/>
      </w:rPr>
    </w:lvl>
    <w:lvl w:ilvl="8" w:tplc="041C0005" w:tentative="1">
      <w:start w:val="1"/>
      <w:numFmt w:val="bullet"/>
      <w:lvlText w:val=""/>
      <w:lvlJc w:val="left"/>
      <w:pPr>
        <w:ind w:left="6420" w:hanging="360"/>
      </w:pPr>
      <w:rPr>
        <w:rFonts w:ascii="Wingdings" w:hAnsi="Wingdings" w:hint="default"/>
      </w:rPr>
    </w:lvl>
  </w:abstractNum>
  <w:abstractNum w:abstractNumId="12" w15:restartNumberingAfterBreak="0">
    <w:nsid w:val="48FD633F"/>
    <w:multiLevelType w:val="hybridMultilevel"/>
    <w:tmpl w:val="8B6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11D15"/>
    <w:multiLevelType w:val="multilevel"/>
    <w:tmpl w:val="DF5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435B6"/>
    <w:multiLevelType w:val="hybridMultilevel"/>
    <w:tmpl w:val="7528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F5FF5"/>
    <w:multiLevelType w:val="hybridMultilevel"/>
    <w:tmpl w:val="B240E340"/>
    <w:lvl w:ilvl="0" w:tplc="8F5E7428">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86506F"/>
    <w:multiLevelType w:val="hybridMultilevel"/>
    <w:tmpl w:val="F780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26036D"/>
    <w:multiLevelType w:val="hybridMultilevel"/>
    <w:tmpl w:val="92BEFAB8"/>
    <w:lvl w:ilvl="0" w:tplc="63A06830">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129F0"/>
    <w:multiLevelType w:val="hybridMultilevel"/>
    <w:tmpl w:val="CCDE13CE"/>
    <w:lvl w:ilvl="0" w:tplc="446EA91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EC2232"/>
    <w:multiLevelType w:val="hybridMultilevel"/>
    <w:tmpl w:val="0E7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531CB"/>
    <w:multiLevelType w:val="multilevel"/>
    <w:tmpl w:val="C66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93435"/>
    <w:multiLevelType w:val="hybridMultilevel"/>
    <w:tmpl w:val="66B0FE9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6C23FCF"/>
    <w:multiLevelType w:val="hybridMultilevel"/>
    <w:tmpl w:val="A9FCC09E"/>
    <w:lvl w:ilvl="0" w:tplc="1A745D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E1235"/>
    <w:multiLevelType w:val="multilevel"/>
    <w:tmpl w:val="AF027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0"/>
  </w:num>
  <w:num w:numId="4">
    <w:abstractNumId w:val="7"/>
  </w:num>
  <w:num w:numId="5">
    <w:abstractNumId w:val="9"/>
  </w:num>
  <w:num w:numId="6">
    <w:abstractNumId w:val="4"/>
  </w:num>
  <w:num w:numId="7">
    <w:abstractNumId w:val="8"/>
  </w:num>
  <w:num w:numId="8">
    <w:abstractNumId w:val="13"/>
  </w:num>
  <w:num w:numId="9">
    <w:abstractNumId w:val="10"/>
  </w:num>
  <w:num w:numId="10">
    <w:abstractNumId w:val="6"/>
  </w:num>
  <w:num w:numId="11">
    <w:abstractNumId w:val="17"/>
  </w:num>
  <w:num w:numId="12">
    <w:abstractNumId w:val="3"/>
  </w:num>
  <w:num w:numId="13">
    <w:abstractNumId w:val="15"/>
  </w:num>
  <w:num w:numId="14">
    <w:abstractNumId w:val="19"/>
  </w:num>
  <w:num w:numId="15">
    <w:abstractNumId w:val="22"/>
  </w:num>
  <w:num w:numId="16">
    <w:abstractNumId w:val="11"/>
  </w:num>
  <w:num w:numId="17">
    <w:abstractNumId w:val="1"/>
  </w:num>
  <w:num w:numId="18">
    <w:abstractNumId w:val="2"/>
  </w:num>
  <w:num w:numId="19">
    <w:abstractNumId w:val="12"/>
  </w:num>
  <w:num w:numId="20">
    <w:abstractNumId w:val="23"/>
  </w:num>
  <w:num w:numId="21">
    <w:abstractNumId w:val="5"/>
  </w:num>
  <w:num w:numId="22">
    <w:abstractNumId w:val="14"/>
  </w:num>
  <w:num w:numId="23">
    <w:abstractNumId w:val="2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6C"/>
    <w:rsid w:val="000026C4"/>
    <w:rsid w:val="00007A3B"/>
    <w:rsid w:val="0003790A"/>
    <w:rsid w:val="00043E89"/>
    <w:rsid w:val="00051011"/>
    <w:rsid w:val="00060351"/>
    <w:rsid w:val="000708FA"/>
    <w:rsid w:val="00070FE5"/>
    <w:rsid w:val="0007434C"/>
    <w:rsid w:val="00082A46"/>
    <w:rsid w:val="00084493"/>
    <w:rsid w:val="0008681B"/>
    <w:rsid w:val="00086E9F"/>
    <w:rsid w:val="00093E6B"/>
    <w:rsid w:val="0009627B"/>
    <w:rsid w:val="000A4FF7"/>
    <w:rsid w:val="000A52ED"/>
    <w:rsid w:val="000B1EC5"/>
    <w:rsid w:val="000C3C08"/>
    <w:rsid w:val="000C4DDA"/>
    <w:rsid w:val="000D3949"/>
    <w:rsid w:val="000D3ABB"/>
    <w:rsid w:val="000E1DED"/>
    <w:rsid w:val="000F0A2E"/>
    <w:rsid w:val="001077C1"/>
    <w:rsid w:val="001127A7"/>
    <w:rsid w:val="00127A34"/>
    <w:rsid w:val="00146166"/>
    <w:rsid w:val="00147654"/>
    <w:rsid w:val="0017701B"/>
    <w:rsid w:val="00177D49"/>
    <w:rsid w:val="001A69E6"/>
    <w:rsid w:val="001C142F"/>
    <w:rsid w:val="001C1F20"/>
    <w:rsid w:val="001C6C32"/>
    <w:rsid w:val="001D52EC"/>
    <w:rsid w:val="001D7681"/>
    <w:rsid w:val="001F02F4"/>
    <w:rsid w:val="00203E17"/>
    <w:rsid w:val="00220249"/>
    <w:rsid w:val="00226774"/>
    <w:rsid w:val="00231295"/>
    <w:rsid w:val="00234488"/>
    <w:rsid w:val="00241BF0"/>
    <w:rsid w:val="00253EAF"/>
    <w:rsid w:val="002612CD"/>
    <w:rsid w:val="00262CC9"/>
    <w:rsid w:val="00280525"/>
    <w:rsid w:val="00285DD5"/>
    <w:rsid w:val="00286FE7"/>
    <w:rsid w:val="0029590C"/>
    <w:rsid w:val="002A3F36"/>
    <w:rsid w:val="002A49B7"/>
    <w:rsid w:val="002A5CAF"/>
    <w:rsid w:val="002A62CD"/>
    <w:rsid w:val="002D3392"/>
    <w:rsid w:val="002F1120"/>
    <w:rsid w:val="002F4AED"/>
    <w:rsid w:val="0032026E"/>
    <w:rsid w:val="00330B52"/>
    <w:rsid w:val="00333D40"/>
    <w:rsid w:val="0033679C"/>
    <w:rsid w:val="00343250"/>
    <w:rsid w:val="00347F3D"/>
    <w:rsid w:val="003541A5"/>
    <w:rsid w:val="00370C33"/>
    <w:rsid w:val="00372FEA"/>
    <w:rsid w:val="003754DA"/>
    <w:rsid w:val="0038653A"/>
    <w:rsid w:val="00397399"/>
    <w:rsid w:val="003A5670"/>
    <w:rsid w:val="003B089A"/>
    <w:rsid w:val="003B2468"/>
    <w:rsid w:val="003D1180"/>
    <w:rsid w:val="003D7F00"/>
    <w:rsid w:val="003E0497"/>
    <w:rsid w:val="003F1F39"/>
    <w:rsid w:val="004039B8"/>
    <w:rsid w:val="00417F0B"/>
    <w:rsid w:val="004245C9"/>
    <w:rsid w:val="00426A06"/>
    <w:rsid w:val="004358EC"/>
    <w:rsid w:val="00444E2C"/>
    <w:rsid w:val="00454CE0"/>
    <w:rsid w:val="00477C6E"/>
    <w:rsid w:val="00491245"/>
    <w:rsid w:val="00491547"/>
    <w:rsid w:val="004A7A5B"/>
    <w:rsid w:val="004C2456"/>
    <w:rsid w:val="004C51B8"/>
    <w:rsid w:val="004C587D"/>
    <w:rsid w:val="004D346C"/>
    <w:rsid w:val="004D35F3"/>
    <w:rsid w:val="004D5E2B"/>
    <w:rsid w:val="00500D0F"/>
    <w:rsid w:val="00501505"/>
    <w:rsid w:val="005023D8"/>
    <w:rsid w:val="00504D52"/>
    <w:rsid w:val="00513B49"/>
    <w:rsid w:val="00530C4A"/>
    <w:rsid w:val="005331CC"/>
    <w:rsid w:val="00544FCC"/>
    <w:rsid w:val="005477E2"/>
    <w:rsid w:val="005521D0"/>
    <w:rsid w:val="005617B4"/>
    <w:rsid w:val="00564765"/>
    <w:rsid w:val="00571D7C"/>
    <w:rsid w:val="00577D5B"/>
    <w:rsid w:val="00587CB5"/>
    <w:rsid w:val="00591763"/>
    <w:rsid w:val="005933AC"/>
    <w:rsid w:val="00593B66"/>
    <w:rsid w:val="00593C65"/>
    <w:rsid w:val="0059406D"/>
    <w:rsid w:val="005A2AAE"/>
    <w:rsid w:val="005A665A"/>
    <w:rsid w:val="005E13A1"/>
    <w:rsid w:val="005E3712"/>
    <w:rsid w:val="005E68B9"/>
    <w:rsid w:val="0060166C"/>
    <w:rsid w:val="00611711"/>
    <w:rsid w:val="0063626E"/>
    <w:rsid w:val="006454C9"/>
    <w:rsid w:val="00646F30"/>
    <w:rsid w:val="006529BC"/>
    <w:rsid w:val="00652A9C"/>
    <w:rsid w:val="006616D5"/>
    <w:rsid w:val="00675C05"/>
    <w:rsid w:val="00690325"/>
    <w:rsid w:val="006A22A5"/>
    <w:rsid w:val="006C2010"/>
    <w:rsid w:val="006C5EBC"/>
    <w:rsid w:val="006D0E8B"/>
    <w:rsid w:val="006D0F8A"/>
    <w:rsid w:val="006D1A5D"/>
    <w:rsid w:val="007026A3"/>
    <w:rsid w:val="00727F92"/>
    <w:rsid w:val="00740046"/>
    <w:rsid w:val="00751648"/>
    <w:rsid w:val="00763362"/>
    <w:rsid w:val="00783B17"/>
    <w:rsid w:val="00790530"/>
    <w:rsid w:val="00795176"/>
    <w:rsid w:val="007A70F9"/>
    <w:rsid w:val="007B778D"/>
    <w:rsid w:val="007E08EF"/>
    <w:rsid w:val="008159C6"/>
    <w:rsid w:val="00821150"/>
    <w:rsid w:val="008234FF"/>
    <w:rsid w:val="00830327"/>
    <w:rsid w:val="00847BA7"/>
    <w:rsid w:val="00855AD0"/>
    <w:rsid w:val="00875319"/>
    <w:rsid w:val="008921E6"/>
    <w:rsid w:val="008A7C31"/>
    <w:rsid w:val="008B3486"/>
    <w:rsid w:val="008B4BB4"/>
    <w:rsid w:val="008B6735"/>
    <w:rsid w:val="008C6289"/>
    <w:rsid w:val="008E1E0B"/>
    <w:rsid w:val="008E7B0C"/>
    <w:rsid w:val="008F0451"/>
    <w:rsid w:val="008F0A8C"/>
    <w:rsid w:val="008F2D99"/>
    <w:rsid w:val="00901ED7"/>
    <w:rsid w:val="00902B3E"/>
    <w:rsid w:val="00905B4C"/>
    <w:rsid w:val="009124F8"/>
    <w:rsid w:val="00917063"/>
    <w:rsid w:val="0092683A"/>
    <w:rsid w:val="00927894"/>
    <w:rsid w:val="0092799C"/>
    <w:rsid w:val="00936D86"/>
    <w:rsid w:val="00943CBE"/>
    <w:rsid w:val="00956CA0"/>
    <w:rsid w:val="0095754F"/>
    <w:rsid w:val="00962D41"/>
    <w:rsid w:val="0097706C"/>
    <w:rsid w:val="00983CCE"/>
    <w:rsid w:val="00993AA0"/>
    <w:rsid w:val="00993EEC"/>
    <w:rsid w:val="00996842"/>
    <w:rsid w:val="009A702B"/>
    <w:rsid w:val="009C0FC3"/>
    <w:rsid w:val="009C5CFC"/>
    <w:rsid w:val="009D082F"/>
    <w:rsid w:val="009D2477"/>
    <w:rsid w:val="009E68CF"/>
    <w:rsid w:val="009E7441"/>
    <w:rsid w:val="009E7A8D"/>
    <w:rsid w:val="009F146D"/>
    <w:rsid w:val="009F66A0"/>
    <w:rsid w:val="00A126EE"/>
    <w:rsid w:val="00A1395A"/>
    <w:rsid w:val="00A276A2"/>
    <w:rsid w:val="00A4624E"/>
    <w:rsid w:val="00A51363"/>
    <w:rsid w:val="00A53EBA"/>
    <w:rsid w:val="00A81BC0"/>
    <w:rsid w:val="00A87D84"/>
    <w:rsid w:val="00A915E1"/>
    <w:rsid w:val="00A97369"/>
    <w:rsid w:val="00AB5B57"/>
    <w:rsid w:val="00AC0543"/>
    <w:rsid w:val="00AE0164"/>
    <w:rsid w:val="00AE4D35"/>
    <w:rsid w:val="00AF3277"/>
    <w:rsid w:val="00AF725C"/>
    <w:rsid w:val="00B04B8B"/>
    <w:rsid w:val="00B07B37"/>
    <w:rsid w:val="00B354C7"/>
    <w:rsid w:val="00B4720F"/>
    <w:rsid w:val="00B564F4"/>
    <w:rsid w:val="00B6321C"/>
    <w:rsid w:val="00B6550D"/>
    <w:rsid w:val="00B72084"/>
    <w:rsid w:val="00B85D9C"/>
    <w:rsid w:val="00BA26F4"/>
    <w:rsid w:val="00BA5231"/>
    <w:rsid w:val="00BB16D5"/>
    <w:rsid w:val="00BC296A"/>
    <w:rsid w:val="00BD0E37"/>
    <w:rsid w:val="00BD5AC1"/>
    <w:rsid w:val="00BD660F"/>
    <w:rsid w:val="00C04425"/>
    <w:rsid w:val="00C07710"/>
    <w:rsid w:val="00C1431B"/>
    <w:rsid w:val="00C21DE4"/>
    <w:rsid w:val="00C26D36"/>
    <w:rsid w:val="00C27010"/>
    <w:rsid w:val="00C27C1A"/>
    <w:rsid w:val="00C32DDE"/>
    <w:rsid w:val="00C3307F"/>
    <w:rsid w:val="00C35800"/>
    <w:rsid w:val="00C436D7"/>
    <w:rsid w:val="00C56100"/>
    <w:rsid w:val="00C75A27"/>
    <w:rsid w:val="00C8004B"/>
    <w:rsid w:val="00C818F3"/>
    <w:rsid w:val="00C85590"/>
    <w:rsid w:val="00C91483"/>
    <w:rsid w:val="00CB44D7"/>
    <w:rsid w:val="00CB7BF6"/>
    <w:rsid w:val="00CB7FD1"/>
    <w:rsid w:val="00CD3F7A"/>
    <w:rsid w:val="00CE5A84"/>
    <w:rsid w:val="00CF5622"/>
    <w:rsid w:val="00D01177"/>
    <w:rsid w:val="00D125E4"/>
    <w:rsid w:val="00D21950"/>
    <w:rsid w:val="00D2414A"/>
    <w:rsid w:val="00D349AF"/>
    <w:rsid w:val="00D408EB"/>
    <w:rsid w:val="00D47077"/>
    <w:rsid w:val="00D65B6F"/>
    <w:rsid w:val="00D71757"/>
    <w:rsid w:val="00D7629F"/>
    <w:rsid w:val="00D87ABA"/>
    <w:rsid w:val="00D938E6"/>
    <w:rsid w:val="00D95D58"/>
    <w:rsid w:val="00DB737C"/>
    <w:rsid w:val="00DD7562"/>
    <w:rsid w:val="00DE1306"/>
    <w:rsid w:val="00E12E3F"/>
    <w:rsid w:val="00E4541A"/>
    <w:rsid w:val="00E51001"/>
    <w:rsid w:val="00E54C36"/>
    <w:rsid w:val="00E65C80"/>
    <w:rsid w:val="00E76289"/>
    <w:rsid w:val="00E769D0"/>
    <w:rsid w:val="00E83182"/>
    <w:rsid w:val="00E84F8E"/>
    <w:rsid w:val="00E91083"/>
    <w:rsid w:val="00E92D55"/>
    <w:rsid w:val="00E97416"/>
    <w:rsid w:val="00EA721D"/>
    <w:rsid w:val="00ED20B0"/>
    <w:rsid w:val="00EE77DC"/>
    <w:rsid w:val="00F025D7"/>
    <w:rsid w:val="00F10E3E"/>
    <w:rsid w:val="00F20229"/>
    <w:rsid w:val="00F34B35"/>
    <w:rsid w:val="00F65A78"/>
    <w:rsid w:val="00F80B51"/>
    <w:rsid w:val="00F837B7"/>
    <w:rsid w:val="00F90D80"/>
    <w:rsid w:val="00F94B52"/>
    <w:rsid w:val="00FA0050"/>
    <w:rsid w:val="00FA3DC2"/>
    <w:rsid w:val="00FA6B49"/>
    <w:rsid w:val="00FC2F98"/>
    <w:rsid w:val="00FD2E42"/>
    <w:rsid w:val="00FD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8D242"/>
  <w15:docId w15:val="{0054D9B8-2A20-4AD6-93D8-EEDECAB6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 Sub-Clause Sub-paragraph,ClauseSubSub_No&amp;Name,Sub-Clause Sub-paragraph"/>
    <w:basedOn w:val="Normal"/>
    <w:next w:val="Normal"/>
    <w:link w:val="Heading4Char"/>
    <w:qFormat/>
    <w:rsid w:val="00564765"/>
    <w:pPr>
      <w:numPr>
        <w:ilvl w:val="3"/>
        <w:numId w:val="10"/>
      </w:numPr>
      <w:spacing w:after="200" w:line="276" w:lineRule="auto"/>
      <w:outlineLvl w:val="3"/>
    </w:pPr>
    <w:rPr>
      <w:rFonts w:ascii="Calibri" w:eastAsia="Calibri" w:hAnsi="Calibri" w:cs="Times New Roman"/>
      <w:sz w:val="20"/>
      <w:szCs w:val="20"/>
      <w:lang w:val="x-none" w:eastAsia="x-none"/>
    </w:rPr>
  </w:style>
  <w:style w:type="paragraph" w:styleId="Heading6">
    <w:name w:val="heading 6"/>
    <w:basedOn w:val="Normal"/>
    <w:next w:val="Normal"/>
    <w:link w:val="Heading6Char"/>
    <w:qFormat/>
    <w:rsid w:val="00564765"/>
    <w:pPr>
      <w:numPr>
        <w:ilvl w:val="5"/>
        <w:numId w:val="10"/>
      </w:numPr>
      <w:spacing w:after="60" w:line="276" w:lineRule="auto"/>
      <w:outlineLvl w:val="5"/>
    </w:pPr>
    <w:rPr>
      <w:rFonts w:ascii="Calibri" w:eastAsia="Calibri" w:hAnsi="Calibri" w:cs="Times New Roman"/>
      <w:i/>
      <w:sz w:val="20"/>
      <w:szCs w:val="20"/>
      <w:lang w:val="x-none" w:eastAsia="x-none"/>
    </w:rPr>
  </w:style>
  <w:style w:type="paragraph" w:styleId="Heading7">
    <w:name w:val="heading 7"/>
    <w:basedOn w:val="Normal"/>
    <w:next w:val="Normal"/>
    <w:link w:val="Heading7Char"/>
    <w:uiPriority w:val="99"/>
    <w:qFormat/>
    <w:rsid w:val="00564765"/>
    <w:pPr>
      <w:numPr>
        <w:ilvl w:val="6"/>
        <w:numId w:val="10"/>
      </w:numPr>
      <w:spacing w:after="60" w:line="276" w:lineRule="auto"/>
      <w:outlineLvl w:val="6"/>
    </w:pPr>
    <w:rPr>
      <w:rFonts w:ascii="Arial" w:eastAsia="Calibri" w:hAnsi="Arial" w:cs="Times New Roman"/>
      <w:sz w:val="20"/>
      <w:szCs w:val="20"/>
      <w:lang w:val="x-none" w:eastAsia="x-none"/>
    </w:rPr>
  </w:style>
  <w:style w:type="paragraph" w:styleId="Heading8">
    <w:name w:val="heading 8"/>
    <w:basedOn w:val="Normal"/>
    <w:next w:val="Normal"/>
    <w:link w:val="Heading8Char"/>
    <w:uiPriority w:val="99"/>
    <w:qFormat/>
    <w:rsid w:val="00564765"/>
    <w:pPr>
      <w:numPr>
        <w:ilvl w:val="7"/>
        <w:numId w:val="10"/>
      </w:numPr>
      <w:spacing w:after="60" w:line="276" w:lineRule="auto"/>
      <w:outlineLvl w:val="7"/>
    </w:pPr>
    <w:rPr>
      <w:rFonts w:ascii="Arial" w:eastAsia="Calibri" w:hAnsi="Arial" w:cs="Times New Roman"/>
      <w:i/>
      <w:sz w:val="20"/>
      <w:szCs w:val="20"/>
      <w:lang w:val="x-none" w:eastAsia="x-none"/>
    </w:rPr>
  </w:style>
  <w:style w:type="paragraph" w:styleId="Heading9">
    <w:name w:val="heading 9"/>
    <w:basedOn w:val="Normal"/>
    <w:next w:val="Normal"/>
    <w:link w:val="Heading9Char"/>
    <w:uiPriority w:val="99"/>
    <w:qFormat/>
    <w:rsid w:val="00564765"/>
    <w:pPr>
      <w:numPr>
        <w:ilvl w:val="8"/>
        <w:numId w:val="10"/>
      </w:numPr>
      <w:spacing w:after="60" w:line="276" w:lineRule="auto"/>
      <w:outlineLvl w:val="8"/>
    </w:pPr>
    <w:rPr>
      <w:rFonts w:ascii="Arial" w:eastAsia="Calibri" w:hAnsi="Arial" w:cs="Times New Roman"/>
      <w:b/>
      <w:i/>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iPriority w:val="99"/>
    <w:unhideWhenUsed/>
    <w:qFormat/>
    <w:rsid w:val="006016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66C"/>
    <w:rPr>
      <w:b/>
      <w:bCs/>
    </w:rPr>
  </w:style>
  <w:style w:type="character" w:styleId="Hyperlink">
    <w:name w:val="Hyperlink"/>
    <w:basedOn w:val="DefaultParagraphFont"/>
    <w:uiPriority w:val="99"/>
    <w:unhideWhenUsed/>
    <w:rsid w:val="0060166C"/>
    <w:rPr>
      <w:color w:val="0000FF"/>
      <w:u w:val="single"/>
    </w:rPr>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
    <w:basedOn w:val="Normal"/>
    <w:link w:val="ListParagraphChar"/>
    <w:uiPriority w:val="34"/>
    <w:qFormat/>
    <w:rsid w:val="0038653A"/>
    <w:pPr>
      <w:ind w:left="720"/>
      <w:contextualSpacing/>
    </w:p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A81BC0"/>
    <w:rPr>
      <w:rFonts w:ascii="Times New Roman" w:eastAsia="Times New Roman" w:hAnsi="Times New Roman" w:cs="Times New Roman"/>
      <w:sz w:val="24"/>
      <w:szCs w:val="24"/>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A81BC0"/>
  </w:style>
  <w:style w:type="character" w:customStyle="1" w:styleId="Heading4Char">
    <w:name w:val="Heading 4 Char"/>
    <w:aliases w:val=" Sub-Clause Sub-paragraph Char,ClauseSubSub_No&amp;Name Char,Sub-Clause Sub-paragraph Char"/>
    <w:basedOn w:val="DefaultParagraphFont"/>
    <w:link w:val="Heading4"/>
    <w:rsid w:val="00564765"/>
    <w:rPr>
      <w:rFonts w:ascii="Calibri" w:eastAsia="Calibri" w:hAnsi="Calibri" w:cs="Times New Roman"/>
      <w:sz w:val="20"/>
      <w:szCs w:val="20"/>
      <w:lang w:val="x-none" w:eastAsia="x-none"/>
    </w:rPr>
  </w:style>
  <w:style w:type="character" w:customStyle="1" w:styleId="Heading6Char">
    <w:name w:val="Heading 6 Char"/>
    <w:basedOn w:val="DefaultParagraphFont"/>
    <w:link w:val="Heading6"/>
    <w:rsid w:val="00564765"/>
    <w:rPr>
      <w:rFonts w:ascii="Calibri" w:eastAsia="Calibri" w:hAnsi="Calibri" w:cs="Times New Roman"/>
      <w:i/>
      <w:sz w:val="20"/>
      <w:szCs w:val="20"/>
      <w:lang w:val="x-none" w:eastAsia="x-none"/>
    </w:rPr>
  </w:style>
  <w:style w:type="character" w:customStyle="1" w:styleId="Heading7Char">
    <w:name w:val="Heading 7 Char"/>
    <w:basedOn w:val="DefaultParagraphFont"/>
    <w:link w:val="Heading7"/>
    <w:uiPriority w:val="99"/>
    <w:rsid w:val="00564765"/>
    <w:rPr>
      <w:rFonts w:ascii="Arial" w:eastAsia="Calibri" w:hAnsi="Arial" w:cs="Times New Roman"/>
      <w:sz w:val="20"/>
      <w:szCs w:val="20"/>
      <w:lang w:val="x-none" w:eastAsia="x-none"/>
    </w:rPr>
  </w:style>
  <w:style w:type="character" w:customStyle="1" w:styleId="Heading8Char">
    <w:name w:val="Heading 8 Char"/>
    <w:basedOn w:val="DefaultParagraphFont"/>
    <w:link w:val="Heading8"/>
    <w:uiPriority w:val="99"/>
    <w:rsid w:val="00564765"/>
    <w:rPr>
      <w:rFonts w:ascii="Arial" w:eastAsia="Calibri" w:hAnsi="Arial" w:cs="Times New Roman"/>
      <w:i/>
      <w:sz w:val="20"/>
      <w:szCs w:val="20"/>
      <w:lang w:val="x-none" w:eastAsia="x-none"/>
    </w:rPr>
  </w:style>
  <w:style w:type="character" w:customStyle="1" w:styleId="Heading9Char">
    <w:name w:val="Heading 9 Char"/>
    <w:basedOn w:val="DefaultParagraphFont"/>
    <w:link w:val="Heading9"/>
    <w:uiPriority w:val="99"/>
    <w:rsid w:val="00564765"/>
    <w:rPr>
      <w:rFonts w:ascii="Arial" w:eastAsia="Calibri" w:hAnsi="Arial" w:cs="Times New Roman"/>
      <w:b/>
      <w:i/>
      <w:sz w:val="18"/>
      <w:szCs w:val="20"/>
      <w:lang w:val="x-none" w:eastAsia="x-none"/>
    </w:rPr>
  </w:style>
  <w:style w:type="paragraph" w:customStyle="1" w:styleId="Header3-Paragraph">
    <w:name w:val="Header 3 - Paragraph"/>
    <w:basedOn w:val="Normal"/>
    <w:uiPriority w:val="99"/>
    <w:rsid w:val="00564765"/>
    <w:pPr>
      <w:numPr>
        <w:ilvl w:val="1"/>
        <w:numId w:val="10"/>
      </w:numPr>
      <w:spacing w:after="200" w:line="276" w:lineRule="auto"/>
    </w:pPr>
    <w:rPr>
      <w:rFonts w:ascii="Calibri" w:eastAsia="Calibri" w:hAnsi="Calibri" w:cs="Times New Roman"/>
    </w:rPr>
  </w:style>
  <w:style w:type="paragraph" w:customStyle="1" w:styleId="P3Header1-Clauses">
    <w:name w:val="P3 Header1-Clauses"/>
    <w:basedOn w:val="Normal"/>
    <w:uiPriority w:val="99"/>
    <w:rsid w:val="00564765"/>
    <w:pPr>
      <w:numPr>
        <w:ilvl w:val="2"/>
        <w:numId w:val="10"/>
      </w:numPr>
      <w:spacing w:after="200" w:line="276" w:lineRule="auto"/>
    </w:pPr>
    <w:rPr>
      <w:rFonts w:ascii="Calibri" w:eastAsia="Calibri" w:hAnsi="Calibri" w:cs="Times New Roman"/>
      <w:b/>
    </w:rPr>
  </w:style>
  <w:style w:type="paragraph" w:customStyle="1" w:styleId="S1-Header2">
    <w:name w:val="S1-Header2"/>
    <w:basedOn w:val="Normal"/>
    <w:autoRedefine/>
    <w:rsid w:val="00564765"/>
    <w:pPr>
      <w:numPr>
        <w:numId w:val="11"/>
      </w:numPr>
      <w:spacing w:after="200" w:line="276" w:lineRule="auto"/>
    </w:pPr>
    <w:rPr>
      <w:rFonts w:ascii="Calibri" w:eastAsia="Calibri" w:hAnsi="Calibri" w:cs="Times New Roman"/>
      <w:b/>
    </w:rPr>
  </w:style>
  <w:style w:type="paragraph" w:customStyle="1" w:styleId="S1-subpara">
    <w:name w:val="S1-sub para"/>
    <w:basedOn w:val="Normal"/>
    <w:rsid w:val="00564765"/>
    <w:pPr>
      <w:numPr>
        <w:ilvl w:val="1"/>
        <w:numId w:val="11"/>
      </w:numPr>
      <w:spacing w:after="200" w:line="276" w:lineRule="auto"/>
    </w:pPr>
    <w:rPr>
      <w:rFonts w:ascii="Calibri" w:eastAsia="Calibri" w:hAnsi="Calibri" w:cs="Times New Roman"/>
    </w:rPr>
  </w:style>
  <w:style w:type="paragraph" w:styleId="Header">
    <w:name w:val="header"/>
    <w:basedOn w:val="Normal"/>
    <w:link w:val="HeaderChar"/>
    <w:uiPriority w:val="99"/>
    <w:unhideWhenUsed/>
    <w:rsid w:val="00661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6D5"/>
  </w:style>
  <w:style w:type="paragraph" w:styleId="Footer">
    <w:name w:val="footer"/>
    <w:basedOn w:val="Normal"/>
    <w:link w:val="FooterChar"/>
    <w:uiPriority w:val="99"/>
    <w:unhideWhenUsed/>
    <w:rsid w:val="00661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6D5"/>
  </w:style>
  <w:style w:type="paragraph" w:styleId="BalloonText">
    <w:name w:val="Balloon Text"/>
    <w:basedOn w:val="Normal"/>
    <w:link w:val="BalloonTextChar"/>
    <w:uiPriority w:val="99"/>
    <w:semiHidden/>
    <w:unhideWhenUsed/>
    <w:rsid w:val="0087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319"/>
    <w:rPr>
      <w:rFonts w:ascii="Tahoma" w:hAnsi="Tahoma" w:cs="Tahoma"/>
      <w:sz w:val="16"/>
      <w:szCs w:val="16"/>
    </w:rPr>
  </w:style>
  <w:style w:type="paragraph" w:styleId="NoSpacing">
    <w:name w:val="No Spacing"/>
    <w:uiPriority w:val="1"/>
    <w:qFormat/>
    <w:rsid w:val="00082A46"/>
    <w:pPr>
      <w:spacing w:after="0" w:line="240" w:lineRule="auto"/>
    </w:pPr>
  </w:style>
  <w:style w:type="character" w:customStyle="1" w:styleId="xcontentpasted0">
    <w:name w:val="x_contentpasted0"/>
    <w:basedOn w:val="DefaultParagraphFont"/>
    <w:rsid w:val="0017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7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pkmr.gov.al" TargetMode="External"/><Relationship Id="rId5" Type="http://schemas.openxmlformats.org/officeDocument/2006/relationships/webSettings" Target="webSettings.xml"/><Relationship Id="rId10" Type="http://schemas.openxmlformats.org/officeDocument/2006/relationships/hyperlink" Target="mailto:qpkmr@drejtesia.gov.al" TargetMode="External"/><Relationship Id="rId4" Type="http://schemas.openxmlformats.org/officeDocument/2006/relationships/settings" Target="settings.xml"/><Relationship Id="rId9" Type="http://schemas.openxmlformats.org/officeDocument/2006/relationships/hyperlink" Target="http://www.qpkmr.gov.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qpkm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CF6E-F191-45A0-B88F-078A34B0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Solida</dc:creator>
  <cp:lastModifiedBy>Borana Dedej</cp:lastModifiedBy>
  <cp:revision>79</cp:revision>
  <cp:lastPrinted>2024-02-16T08:59:00Z</cp:lastPrinted>
  <dcterms:created xsi:type="dcterms:W3CDTF">2023-09-29T11:12:00Z</dcterms:created>
  <dcterms:modified xsi:type="dcterms:W3CDTF">2024-02-16T09:13:00Z</dcterms:modified>
</cp:coreProperties>
</file>